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71F31" w14:textId="0DB97564" w:rsidR="002C4B2C" w:rsidRPr="00B16E8B" w:rsidRDefault="005D42D4" w:rsidP="00821AA3">
      <w:pPr>
        <w:pStyle w:val="Title"/>
        <w:spacing w:after="240"/>
        <w:rPr>
          <w:rFonts w:ascii="Arial" w:hAnsi="Arial" w:cs="Arial"/>
          <w:sz w:val="28"/>
          <w:szCs w:val="22"/>
          <w:lang w:val="es-ES"/>
        </w:rPr>
      </w:pPr>
      <w:r w:rsidRPr="00B16E8B">
        <w:rPr>
          <w:rFonts w:ascii="Arial" w:hAnsi="Arial" w:cs="Arial"/>
          <w:sz w:val="28"/>
          <w:szCs w:val="22"/>
          <w:lang w:val="es-ES"/>
        </w:rPr>
        <w:t>Han-Jung Lee</w:t>
      </w:r>
    </w:p>
    <w:p w14:paraId="7B20AF22" w14:textId="6A29A266" w:rsidR="00821AA3" w:rsidRPr="005D42D4" w:rsidRDefault="00000000" w:rsidP="006C57AB">
      <w:pPr>
        <w:tabs>
          <w:tab w:val="left" w:pos="7200"/>
        </w:tabs>
        <w:spacing w:after="60"/>
        <w:jc w:val="center"/>
        <w:rPr>
          <w:rFonts w:ascii="Arial" w:hAnsi="Arial" w:cs="Arial"/>
          <w:sz w:val="22"/>
          <w:szCs w:val="22"/>
          <w:lang w:val="es-ES"/>
        </w:rPr>
      </w:pPr>
      <w:hyperlink r:id="rId8" w:history="1">
        <w:r w:rsidR="00B16E8B" w:rsidRPr="007A0B88">
          <w:rPr>
            <w:rStyle w:val="Hyperlink"/>
            <w:rFonts w:ascii="Arial" w:hAnsi="Arial" w:cs="Arial"/>
            <w:sz w:val="22"/>
            <w:szCs w:val="22"/>
            <w:lang w:val="es-ES"/>
          </w:rPr>
          <w:t>millettaipei@gmail.com</w:t>
        </w:r>
      </w:hyperlink>
      <w:r w:rsidR="00B16E8B">
        <w:rPr>
          <w:rFonts w:ascii="Arial" w:hAnsi="Arial" w:cs="Arial"/>
          <w:sz w:val="22"/>
          <w:szCs w:val="22"/>
          <w:lang w:val="es-ES"/>
        </w:rPr>
        <w:t xml:space="preserve"> </w:t>
      </w:r>
      <w:r w:rsidR="00B16E8B" w:rsidRPr="00B16E8B">
        <w:rPr>
          <w:rFonts w:ascii="Calibri" w:hAnsi="Calibri" w:cs="Calibri"/>
          <w:b/>
          <w:bCs/>
          <w:sz w:val="22"/>
          <w:szCs w:val="22"/>
          <w:lang w:val="es-ES"/>
        </w:rPr>
        <w:t>|</w:t>
      </w:r>
      <w:r w:rsidR="00151D95" w:rsidRPr="005D42D4">
        <w:rPr>
          <w:rFonts w:ascii="Arial" w:hAnsi="Arial" w:cs="Arial"/>
          <w:sz w:val="22"/>
          <w:szCs w:val="22"/>
          <w:lang w:val="es-ES"/>
        </w:rPr>
        <w:t xml:space="preserve"> </w:t>
      </w:r>
      <w:r w:rsidR="00B16E8B">
        <w:rPr>
          <w:rFonts w:ascii="Arial" w:hAnsi="Arial" w:cs="Arial"/>
          <w:sz w:val="22"/>
          <w:szCs w:val="22"/>
          <w:lang w:val="es-ES"/>
        </w:rPr>
        <w:t>(</w:t>
      </w:r>
      <w:r w:rsidR="005D42D4" w:rsidRPr="005D42D4">
        <w:rPr>
          <w:rFonts w:ascii="Arial" w:hAnsi="Arial" w:cs="Arial"/>
          <w:sz w:val="22"/>
          <w:szCs w:val="22"/>
          <w:lang w:val="es-ES"/>
        </w:rPr>
        <w:t>979</w:t>
      </w:r>
      <w:r w:rsidR="00B16E8B">
        <w:rPr>
          <w:rFonts w:ascii="Arial" w:hAnsi="Arial" w:cs="Arial"/>
          <w:sz w:val="22"/>
          <w:szCs w:val="22"/>
          <w:lang w:val="es-ES"/>
        </w:rPr>
        <w:t>)</w:t>
      </w:r>
      <w:r w:rsidR="005D42D4" w:rsidRPr="005D42D4">
        <w:rPr>
          <w:rFonts w:ascii="Arial" w:hAnsi="Arial" w:cs="Arial"/>
          <w:sz w:val="22"/>
          <w:szCs w:val="22"/>
          <w:lang w:val="es-ES"/>
        </w:rPr>
        <w:t>676-6607</w:t>
      </w:r>
      <w:r w:rsidR="00B16E8B" w:rsidRPr="00B16E8B">
        <w:rPr>
          <w:rFonts w:ascii="Arial" w:hAnsi="Arial" w:cs="Arial"/>
          <w:b/>
          <w:bCs/>
          <w:sz w:val="22"/>
          <w:szCs w:val="22"/>
          <w:lang w:val="es-ES"/>
        </w:rPr>
        <w:t xml:space="preserve"> |</w:t>
      </w:r>
      <w:r w:rsidR="00B16E8B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hyperlink r:id="rId9" w:history="1">
        <w:r w:rsidR="00821AA3" w:rsidRPr="007A0B88">
          <w:rPr>
            <w:rStyle w:val="Hyperlink"/>
            <w:rFonts w:ascii="Arial" w:hAnsi="Arial" w:cs="Arial"/>
            <w:sz w:val="22"/>
            <w:szCs w:val="22"/>
            <w:lang w:val="es-ES"/>
          </w:rPr>
          <w:t>https://www.linkedin.com/in/han-jung-lee-millie-930a0890/</w:t>
        </w:r>
      </w:hyperlink>
    </w:p>
    <w:p w14:paraId="3C31EABB" w14:textId="21B426AC" w:rsidR="00DA6E8D" w:rsidRDefault="00000000" w:rsidP="006C57AB">
      <w:pPr>
        <w:tabs>
          <w:tab w:val="left" w:pos="7200"/>
        </w:tabs>
        <w:spacing w:after="60"/>
        <w:jc w:val="center"/>
        <w:rPr>
          <w:rFonts w:ascii="Arial" w:hAnsi="Arial" w:cs="Arial"/>
          <w:sz w:val="22"/>
          <w:szCs w:val="22"/>
          <w:lang w:val="es-ES"/>
        </w:rPr>
      </w:pPr>
      <w:hyperlink r:id="rId10" w:history="1">
        <w:r w:rsidR="006C57AB" w:rsidRPr="007A0B88">
          <w:rPr>
            <w:rStyle w:val="Hyperlink"/>
            <w:rFonts w:ascii="Arial" w:hAnsi="Arial" w:cs="Arial"/>
            <w:sz w:val="22"/>
            <w:szCs w:val="22"/>
            <w:lang w:val="es-ES"/>
          </w:rPr>
          <w:t>https://scholar.google.com/citations?user=-tTkfCYAAAAJ&amp;hl=zh-TW&amp;oi=sra</w:t>
        </w:r>
      </w:hyperlink>
    </w:p>
    <w:p w14:paraId="1D074471" w14:textId="1B8EB46B" w:rsidR="00821AA3" w:rsidRDefault="00821AA3" w:rsidP="00771A48">
      <w:pPr>
        <w:pBdr>
          <w:bottom w:val="single" w:sz="6" w:space="1" w:color="auto"/>
        </w:pBdr>
        <w:tabs>
          <w:tab w:val="left" w:pos="1440"/>
        </w:tabs>
        <w:ind w:right="3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PROFESSIONAL SUMMARY</w:t>
      </w:r>
    </w:p>
    <w:p w14:paraId="0B246A1E" w14:textId="5432192A" w:rsidR="00821AA3" w:rsidRPr="00536105" w:rsidRDefault="00821AA3" w:rsidP="00536105">
      <w:pPr>
        <w:pStyle w:val="ListParagraph"/>
        <w:numPr>
          <w:ilvl w:val="0"/>
          <w:numId w:val="21"/>
        </w:numPr>
        <w:tabs>
          <w:tab w:val="left" w:pos="1440"/>
        </w:tabs>
        <w:spacing w:after="60"/>
        <w:ind w:right="43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536105">
        <w:rPr>
          <w:rFonts w:ascii="Arial" w:hAnsi="Arial" w:cs="Arial"/>
          <w:bCs/>
          <w:sz w:val="22"/>
          <w:szCs w:val="22"/>
        </w:rPr>
        <w:t>Entomologist with over 5 years experiences in</w:t>
      </w:r>
      <w:r w:rsidR="00E27226" w:rsidRPr="00536105">
        <w:rPr>
          <w:rFonts w:ascii="Arial" w:hAnsi="Arial" w:cs="Arial"/>
          <w:bCs/>
          <w:sz w:val="22"/>
          <w:szCs w:val="22"/>
        </w:rPr>
        <w:t xml:space="preserve"> the</w:t>
      </w:r>
      <w:r w:rsidRPr="00536105">
        <w:rPr>
          <w:rFonts w:ascii="Arial" w:hAnsi="Arial" w:cs="Arial"/>
          <w:bCs/>
          <w:sz w:val="22"/>
          <w:szCs w:val="22"/>
        </w:rPr>
        <w:t xml:space="preserve"> tri-trophic </w:t>
      </w:r>
      <w:r w:rsidR="00E27226" w:rsidRPr="00536105">
        <w:rPr>
          <w:rFonts w:ascii="Arial" w:hAnsi="Arial" w:cs="Arial"/>
          <w:bCs/>
          <w:sz w:val="22"/>
          <w:szCs w:val="22"/>
        </w:rPr>
        <w:t>researches</w:t>
      </w:r>
      <w:r w:rsidR="0045010E" w:rsidRPr="00536105">
        <w:rPr>
          <w:rFonts w:ascii="Arial" w:hAnsi="Arial" w:cs="Arial"/>
          <w:bCs/>
          <w:sz w:val="22"/>
          <w:szCs w:val="22"/>
        </w:rPr>
        <w:t xml:space="preserve"> with cabbage, generalist and specialist caterpillars and parasitoids;</w:t>
      </w:r>
      <w:r w:rsidRPr="00536105">
        <w:rPr>
          <w:rFonts w:ascii="Arial" w:hAnsi="Arial" w:cs="Arial"/>
          <w:bCs/>
          <w:sz w:val="22"/>
          <w:szCs w:val="22"/>
        </w:rPr>
        <w:t xml:space="preserve"> 5 years in MS </w:t>
      </w:r>
      <w:r w:rsidR="00E27226" w:rsidRPr="00536105">
        <w:rPr>
          <w:rFonts w:ascii="Arial" w:hAnsi="Arial" w:cs="Arial"/>
          <w:bCs/>
          <w:sz w:val="22"/>
          <w:szCs w:val="22"/>
        </w:rPr>
        <w:t>technologies</w:t>
      </w:r>
      <w:r w:rsidR="0045010E" w:rsidRPr="00536105">
        <w:rPr>
          <w:rFonts w:ascii="Arial" w:hAnsi="Arial" w:cs="Arial"/>
          <w:bCs/>
          <w:sz w:val="22"/>
          <w:szCs w:val="22"/>
        </w:rPr>
        <w:t xml:space="preserve"> with bacteria, fungi, honeybee and scale insects;</w:t>
      </w:r>
      <w:r w:rsidRPr="00536105">
        <w:rPr>
          <w:rFonts w:ascii="Arial" w:hAnsi="Arial" w:cs="Arial"/>
          <w:bCs/>
          <w:sz w:val="22"/>
          <w:szCs w:val="22"/>
        </w:rPr>
        <w:t xml:space="preserve"> 4 years in insecticide resistance researches</w:t>
      </w:r>
      <w:r w:rsidR="0045010E" w:rsidRPr="00536105">
        <w:rPr>
          <w:rFonts w:ascii="Arial" w:hAnsi="Arial" w:cs="Arial"/>
          <w:bCs/>
          <w:sz w:val="22"/>
          <w:szCs w:val="22"/>
        </w:rPr>
        <w:t xml:space="preserve"> with mosquito</w:t>
      </w:r>
      <w:r w:rsidRPr="00536105">
        <w:rPr>
          <w:rFonts w:ascii="Arial" w:hAnsi="Arial" w:cs="Arial"/>
          <w:bCs/>
          <w:sz w:val="22"/>
          <w:szCs w:val="22"/>
        </w:rPr>
        <w:t>.</w:t>
      </w:r>
    </w:p>
    <w:p w14:paraId="6C2BA8EC" w14:textId="03799E9B" w:rsidR="00821AA3" w:rsidRPr="00536105" w:rsidRDefault="00821AA3" w:rsidP="00536105">
      <w:pPr>
        <w:pStyle w:val="ListParagraph"/>
        <w:numPr>
          <w:ilvl w:val="0"/>
          <w:numId w:val="21"/>
        </w:numPr>
        <w:tabs>
          <w:tab w:val="left" w:pos="1440"/>
        </w:tabs>
        <w:spacing w:after="60"/>
        <w:ind w:right="3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536105">
        <w:rPr>
          <w:rFonts w:ascii="Arial" w:hAnsi="Arial" w:cs="Arial"/>
          <w:bCs/>
          <w:sz w:val="22"/>
          <w:szCs w:val="22"/>
        </w:rPr>
        <w:t>Trained to perform wet-lab techniques</w:t>
      </w:r>
      <w:r w:rsidR="00E27226" w:rsidRPr="00536105">
        <w:rPr>
          <w:rFonts w:ascii="Arial" w:hAnsi="Arial" w:cs="Arial"/>
          <w:bCs/>
          <w:sz w:val="22"/>
          <w:szCs w:val="22"/>
        </w:rPr>
        <w:t xml:space="preserve"> and field works</w:t>
      </w:r>
      <w:r w:rsidRPr="00536105">
        <w:rPr>
          <w:rFonts w:ascii="Arial" w:hAnsi="Arial" w:cs="Arial"/>
          <w:bCs/>
          <w:sz w:val="22"/>
          <w:szCs w:val="22"/>
        </w:rPr>
        <w:t xml:space="preserve">, including </w:t>
      </w:r>
      <w:r w:rsidR="00AF33BD" w:rsidRPr="00536105">
        <w:rPr>
          <w:rFonts w:ascii="Arial" w:hAnsi="Arial" w:cs="Arial"/>
          <w:bCs/>
          <w:sz w:val="22"/>
          <w:szCs w:val="22"/>
        </w:rPr>
        <w:t>field and lab</w:t>
      </w:r>
      <w:r w:rsidR="0045010E" w:rsidRPr="00536105">
        <w:rPr>
          <w:rFonts w:ascii="Arial" w:hAnsi="Arial" w:cs="Arial"/>
          <w:bCs/>
          <w:sz w:val="22"/>
          <w:szCs w:val="22"/>
        </w:rPr>
        <w:t xml:space="preserve"> bioassays,</w:t>
      </w:r>
      <w:r w:rsidR="00AF33BD" w:rsidRPr="00536105">
        <w:rPr>
          <w:rFonts w:ascii="Arial" w:hAnsi="Arial" w:cs="Arial"/>
          <w:bCs/>
          <w:sz w:val="22"/>
          <w:szCs w:val="22"/>
        </w:rPr>
        <w:t xml:space="preserve"> various</w:t>
      </w:r>
      <w:r w:rsidRPr="00536105">
        <w:rPr>
          <w:rFonts w:ascii="Arial" w:hAnsi="Arial" w:cs="Arial"/>
          <w:bCs/>
          <w:sz w:val="22"/>
          <w:szCs w:val="22"/>
        </w:rPr>
        <w:t xml:space="preserve"> MS technologies,</w:t>
      </w:r>
      <w:r w:rsidR="0045010E" w:rsidRPr="00536105">
        <w:rPr>
          <w:rFonts w:ascii="Arial" w:hAnsi="Arial" w:cs="Arial"/>
          <w:bCs/>
          <w:sz w:val="22"/>
          <w:szCs w:val="22"/>
        </w:rPr>
        <w:t xml:space="preserve"> and</w:t>
      </w:r>
      <w:r w:rsidRPr="00536105">
        <w:rPr>
          <w:rFonts w:ascii="Arial" w:hAnsi="Arial" w:cs="Arial"/>
          <w:bCs/>
          <w:sz w:val="22"/>
          <w:szCs w:val="22"/>
        </w:rPr>
        <w:t xml:space="preserve"> molecular biolog</w:t>
      </w:r>
      <w:r w:rsidR="0045010E" w:rsidRPr="00536105">
        <w:rPr>
          <w:rFonts w:ascii="Arial" w:hAnsi="Arial" w:cs="Arial"/>
          <w:bCs/>
          <w:sz w:val="22"/>
          <w:szCs w:val="22"/>
        </w:rPr>
        <w:t>y</w:t>
      </w:r>
      <w:r w:rsidR="00146E0C">
        <w:rPr>
          <w:rFonts w:ascii="Arial" w:hAnsi="Arial" w:cs="Arial"/>
          <w:bCs/>
          <w:sz w:val="22"/>
          <w:szCs w:val="22"/>
        </w:rPr>
        <w:t xml:space="preserve"> skills</w:t>
      </w:r>
      <w:r w:rsidR="00E27226" w:rsidRPr="00536105">
        <w:rPr>
          <w:rFonts w:ascii="Arial" w:hAnsi="Arial" w:cs="Arial"/>
          <w:bCs/>
          <w:sz w:val="22"/>
          <w:szCs w:val="22"/>
        </w:rPr>
        <w:t>.</w:t>
      </w:r>
    </w:p>
    <w:p w14:paraId="1D9760B0" w14:textId="13EA8326" w:rsidR="00821AA3" w:rsidRPr="00536105" w:rsidRDefault="00821AA3" w:rsidP="00536105">
      <w:pPr>
        <w:pStyle w:val="ListParagraph"/>
        <w:numPr>
          <w:ilvl w:val="0"/>
          <w:numId w:val="21"/>
        </w:numPr>
        <w:tabs>
          <w:tab w:val="left" w:pos="1440"/>
        </w:tabs>
        <w:spacing w:after="60"/>
        <w:ind w:right="3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536105">
        <w:rPr>
          <w:rFonts w:ascii="Arial" w:hAnsi="Arial" w:cs="Arial"/>
          <w:bCs/>
          <w:sz w:val="22"/>
          <w:szCs w:val="22"/>
        </w:rPr>
        <w:t xml:space="preserve">Published </w:t>
      </w:r>
      <w:r w:rsidR="00682847" w:rsidRPr="00536105">
        <w:rPr>
          <w:rFonts w:ascii="Arial" w:hAnsi="Arial" w:cs="Arial"/>
          <w:bCs/>
          <w:sz w:val="22"/>
          <w:szCs w:val="22"/>
        </w:rPr>
        <w:t>5</w:t>
      </w:r>
      <w:r w:rsidR="00AC3DB9" w:rsidRPr="00536105">
        <w:rPr>
          <w:rFonts w:ascii="Arial" w:hAnsi="Arial" w:cs="Arial"/>
          <w:bCs/>
          <w:sz w:val="22"/>
          <w:szCs w:val="22"/>
        </w:rPr>
        <w:t xml:space="preserve"> </w:t>
      </w:r>
      <w:r w:rsidRPr="00536105">
        <w:rPr>
          <w:rFonts w:ascii="Arial" w:hAnsi="Arial" w:cs="Arial"/>
          <w:bCs/>
          <w:sz w:val="22"/>
          <w:szCs w:val="22"/>
        </w:rPr>
        <w:t>manuscripts in peer-reviewed journals.</w:t>
      </w:r>
    </w:p>
    <w:p w14:paraId="68FEC365" w14:textId="64A4BB7B" w:rsidR="00821AA3" w:rsidRPr="00536105" w:rsidRDefault="00682847" w:rsidP="00536105">
      <w:pPr>
        <w:pStyle w:val="ListParagraph"/>
        <w:numPr>
          <w:ilvl w:val="0"/>
          <w:numId w:val="21"/>
        </w:numPr>
        <w:tabs>
          <w:tab w:val="left" w:pos="1440"/>
        </w:tabs>
        <w:spacing w:after="60"/>
        <w:ind w:right="3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536105">
        <w:rPr>
          <w:rFonts w:ascii="Arial" w:hAnsi="Arial" w:cs="Arial"/>
          <w:bCs/>
          <w:sz w:val="22"/>
          <w:szCs w:val="22"/>
        </w:rPr>
        <w:t xml:space="preserve">Present </w:t>
      </w:r>
      <w:r w:rsidR="0045010E" w:rsidRPr="00536105">
        <w:rPr>
          <w:rFonts w:ascii="Arial" w:hAnsi="Arial" w:cs="Arial"/>
          <w:bCs/>
          <w:sz w:val="22"/>
          <w:szCs w:val="22"/>
        </w:rPr>
        <w:t>10</w:t>
      </w:r>
      <w:r w:rsidRPr="00536105">
        <w:rPr>
          <w:rFonts w:ascii="Arial" w:hAnsi="Arial" w:cs="Arial"/>
          <w:bCs/>
          <w:sz w:val="22"/>
          <w:szCs w:val="22"/>
        </w:rPr>
        <w:t xml:space="preserve"> oral</w:t>
      </w:r>
      <w:r w:rsidR="0045010E" w:rsidRPr="00536105">
        <w:rPr>
          <w:rFonts w:ascii="Arial" w:hAnsi="Arial" w:cs="Arial"/>
          <w:bCs/>
          <w:sz w:val="22"/>
          <w:szCs w:val="22"/>
        </w:rPr>
        <w:t xml:space="preserve"> and 5 poster presentations</w:t>
      </w:r>
      <w:r w:rsidR="001D2314">
        <w:rPr>
          <w:rFonts w:ascii="Arial" w:hAnsi="Arial" w:cs="Arial"/>
          <w:bCs/>
          <w:sz w:val="22"/>
          <w:szCs w:val="22"/>
        </w:rPr>
        <w:t xml:space="preserve"> in conferences</w:t>
      </w:r>
      <w:r w:rsidR="0045010E" w:rsidRPr="00536105">
        <w:rPr>
          <w:rFonts w:ascii="Arial" w:hAnsi="Arial" w:cs="Arial"/>
          <w:bCs/>
          <w:sz w:val="22"/>
          <w:szCs w:val="22"/>
        </w:rPr>
        <w:t>.</w:t>
      </w:r>
    </w:p>
    <w:p w14:paraId="3951E551" w14:textId="6AD60BB4" w:rsidR="00821AA3" w:rsidRDefault="0045010E" w:rsidP="00536105">
      <w:pPr>
        <w:pStyle w:val="ListParagraph"/>
        <w:numPr>
          <w:ilvl w:val="0"/>
          <w:numId w:val="21"/>
        </w:numPr>
        <w:tabs>
          <w:tab w:val="left" w:pos="1440"/>
        </w:tabs>
        <w:spacing w:after="120"/>
        <w:ind w:right="43"/>
        <w:jc w:val="both"/>
        <w:rPr>
          <w:rFonts w:ascii="Arial" w:hAnsi="Arial" w:cs="Arial"/>
          <w:bCs/>
          <w:sz w:val="22"/>
          <w:szCs w:val="22"/>
        </w:rPr>
      </w:pPr>
      <w:r w:rsidRPr="00536105">
        <w:rPr>
          <w:rFonts w:ascii="Arial" w:hAnsi="Arial" w:cs="Arial"/>
          <w:bCs/>
          <w:sz w:val="22"/>
          <w:szCs w:val="22"/>
        </w:rPr>
        <w:t xml:space="preserve">Write 16 reports </w:t>
      </w:r>
      <w:r w:rsidR="001D2314">
        <w:rPr>
          <w:rFonts w:ascii="Arial" w:hAnsi="Arial" w:cs="Arial"/>
          <w:bCs/>
          <w:sz w:val="22"/>
          <w:szCs w:val="22"/>
        </w:rPr>
        <w:t xml:space="preserve">and present 7 oral presentations </w:t>
      </w:r>
      <w:r w:rsidRPr="00536105">
        <w:rPr>
          <w:rFonts w:ascii="Arial" w:hAnsi="Arial" w:cs="Arial"/>
          <w:bCs/>
          <w:sz w:val="22"/>
          <w:szCs w:val="22"/>
        </w:rPr>
        <w:t xml:space="preserve">for the project under CDC </w:t>
      </w:r>
      <w:r w:rsidR="00AF33BD" w:rsidRPr="00536105">
        <w:rPr>
          <w:rFonts w:ascii="Arial" w:hAnsi="Arial" w:cs="Arial"/>
          <w:bCs/>
          <w:sz w:val="22"/>
          <w:szCs w:val="22"/>
        </w:rPr>
        <w:t>C</w:t>
      </w:r>
      <w:r w:rsidRPr="00536105">
        <w:rPr>
          <w:rFonts w:ascii="Arial" w:hAnsi="Arial" w:cs="Arial"/>
          <w:bCs/>
          <w:sz w:val="22"/>
          <w:szCs w:val="22"/>
        </w:rPr>
        <w:t xml:space="preserve">enter of </w:t>
      </w:r>
      <w:r w:rsidR="00AF33BD" w:rsidRPr="00536105">
        <w:rPr>
          <w:rFonts w:ascii="Arial" w:hAnsi="Arial" w:cs="Arial"/>
          <w:bCs/>
          <w:sz w:val="22"/>
          <w:szCs w:val="22"/>
        </w:rPr>
        <w:t>E</w:t>
      </w:r>
      <w:r w:rsidRPr="00536105">
        <w:rPr>
          <w:rFonts w:ascii="Arial" w:hAnsi="Arial" w:cs="Arial"/>
          <w:bCs/>
          <w:sz w:val="22"/>
          <w:szCs w:val="22"/>
        </w:rPr>
        <w:t>xcellence.</w:t>
      </w:r>
    </w:p>
    <w:p w14:paraId="308BE32A" w14:textId="7A0101C2" w:rsidR="001B7F3D" w:rsidRPr="001B7F3D" w:rsidRDefault="001B7F3D" w:rsidP="001B7F3D">
      <w:pPr>
        <w:pStyle w:val="ListParagraph"/>
        <w:numPr>
          <w:ilvl w:val="0"/>
          <w:numId w:val="21"/>
        </w:numPr>
        <w:tabs>
          <w:tab w:val="left" w:pos="1440"/>
        </w:tabs>
        <w:spacing w:after="60"/>
        <w:ind w:right="3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536105">
        <w:rPr>
          <w:rFonts w:ascii="Arial" w:hAnsi="Arial" w:cs="Arial"/>
          <w:bCs/>
          <w:sz w:val="22"/>
          <w:szCs w:val="22"/>
        </w:rPr>
        <w:t xml:space="preserve">Collaborated with </w:t>
      </w:r>
      <w:r>
        <w:rPr>
          <w:rFonts w:ascii="Arial" w:hAnsi="Arial" w:cs="Arial"/>
          <w:bCs/>
          <w:sz w:val="22"/>
          <w:szCs w:val="22"/>
        </w:rPr>
        <w:t>the director, supervisors and staff</w:t>
      </w:r>
      <w:r w:rsidRPr="0053610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at</w:t>
      </w:r>
      <w:r w:rsidRPr="00536105">
        <w:rPr>
          <w:rFonts w:ascii="Arial" w:hAnsi="Arial" w:cs="Arial"/>
          <w:bCs/>
          <w:sz w:val="22"/>
          <w:szCs w:val="22"/>
        </w:rPr>
        <w:t xml:space="preserve"> Harris County Public Health and</w:t>
      </w:r>
      <w:r>
        <w:rPr>
          <w:rFonts w:ascii="Arial" w:hAnsi="Arial" w:cs="Arial"/>
          <w:bCs/>
          <w:sz w:val="22"/>
          <w:szCs w:val="22"/>
        </w:rPr>
        <w:t xml:space="preserve"> with</w:t>
      </w:r>
      <w:r w:rsidRPr="0053610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colleagues </w:t>
      </w:r>
      <w:r w:rsidRPr="00536105">
        <w:rPr>
          <w:rFonts w:ascii="Arial" w:hAnsi="Arial" w:cs="Arial"/>
          <w:bCs/>
          <w:sz w:val="22"/>
          <w:szCs w:val="22"/>
        </w:rPr>
        <w:t>with different scientific training backgrounds.</w:t>
      </w:r>
    </w:p>
    <w:p w14:paraId="74B2FE85" w14:textId="150F6CCA" w:rsidR="001B7F3D" w:rsidRPr="001B7F3D" w:rsidRDefault="001B7F3D" w:rsidP="001B7F3D">
      <w:pPr>
        <w:pStyle w:val="ListParagraph"/>
        <w:numPr>
          <w:ilvl w:val="0"/>
          <w:numId w:val="21"/>
        </w:numPr>
        <w:tabs>
          <w:tab w:val="left" w:pos="1440"/>
        </w:tabs>
        <w:spacing w:after="60"/>
        <w:ind w:right="3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536105">
        <w:rPr>
          <w:rFonts w:ascii="Arial" w:hAnsi="Arial" w:cs="Arial"/>
          <w:bCs/>
          <w:sz w:val="22"/>
          <w:szCs w:val="22"/>
        </w:rPr>
        <w:t xml:space="preserve">Received 7 awards with </w:t>
      </w:r>
      <w:r>
        <w:rPr>
          <w:rFonts w:ascii="Arial" w:hAnsi="Arial" w:cs="Arial"/>
          <w:bCs/>
          <w:sz w:val="22"/>
          <w:szCs w:val="22"/>
        </w:rPr>
        <w:t xml:space="preserve">in total </w:t>
      </w:r>
      <w:r w:rsidRPr="00536105">
        <w:rPr>
          <w:rFonts w:ascii="Arial" w:hAnsi="Arial" w:cs="Arial"/>
          <w:bCs/>
          <w:sz w:val="22"/>
          <w:szCs w:val="22"/>
        </w:rPr>
        <w:t>349,923 USD during Ph.D. study.</w:t>
      </w:r>
    </w:p>
    <w:p w14:paraId="6B622653" w14:textId="77777777" w:rsidR="00AF33BD" w:rsidRDefault="002C4B2C" w:rsidP="00771A48">
      <w:pPr>
        <w:pBdr>
          <w:bottom w:val="single" w:sz="6" w:space="1" w:color="auto"/>
        </w:pBdr>
        <w:tabs>
          <w:tab w:val="left" w:pos="1440"/>
        </w:tabs>
        <w:ind w:right="36"/>
        <w:jc w:val="both"/>
        <w:rPr>
          <w:rFonts w:ascii="Arial" w:hAnsi="Arial" w:cs="Arial"/>
          <w:b/>
          <w:sz w:val="22"/>
          <w:szCs w:val="22"/>
        </w:rPr>
      </w:pPr>
      <w:r w:rsidRPr="00BC6602">
        <w:rPr>
          <w:rFonts w:ascii="Arial" w:hAnsi="Arial" w:cs="Arial"/>
          <w:b/>
          <w:sz w:val="22"/>
          <w:szCs w:val="22"/>
        </w:rPr>
        <w:t>E</w:t>
      </w:r>
      <w:r w:rsidR="008459D4" w:rsidRPr="00BC6602">
        <w:rPr>
          <w:rFonts w:ascii="Arial" w:hAnsi="Arial" w:cs="Arial"/>
          <w:b/>
          <w:sz w:val="22"/>
          <w:szCs w:val="22"/>
        </w:rPr>
        <w:t>DUCATION</w:t>
      </w:r>
    </w:p>
    <w:p w14:paraId="47ACD0B7" w14:textId="045404B1" w:rsidR="002C4B2C" w:rsidRPr="00BC6602" w:rsidRDefault="002C4B2C" w:rsidP="00771A48">
      <w:pPr>
        <w:ind w:right="36"/>
        <w:jc w:val="both"/>
        <w:rPr>
          <w:rFonts w:ascii="Arial" w:hAnsi="Arial" w:cs="Arial"/>
          <w:sz w:val="22"/>
          <w:szCs w:val="22"/>
        </w:rPr>
      </w:pPr>
      <w:r w:rsidRPr="00BC6602">
        <w:rPr>
          <w:rFonts w:ascii="Arial" w:hAnsi="Arial" w:cs="Arial"/>
          <w:b/>
          <w:sz w:val="22"/>
          <w:szCs w:val="22"/>
        </w:rPr>
        <w:t>Texas A&amp;M University</w:t>
      </w:r>
      <w:r w:rsidRPr="00BC6602">
        <w:rPr>
          <w:rFonts w:ascii="Arial" w:hAnsi="Arial" w:cs="Arial"/>
          <w:sz w:val="22"/>
          <w:szCs w:val="22"/>
        </w:rPr>
        <w:t xml:space="preserve">, College Station, </w:t>
      </w:r>
      <w:r w:rsidR="003E5551" w:rsidRPr="00BC6602">
        <w:rPr>
          <w:rFonts w:ascii="Arial" w:hAnsi="Arial" w:cs="Arial"/>
          <w:sz w:val="22"/>
          <w:szCs w:val="22"/>
        </w:rPr>
        <w:t>T</w:t>
      </w:r>
      <w:r w:rsidR="00BC6602">
        <w:rPr>
          <w:rFonts w:ascii="Arial" w:hAnsi="Arial" w:cs="Arial"/>
          <w:sz w:val="22"/>
          <w:szCs w:val="22"/>
        </w:rPr>
        <w:t>exas</w:t>
      </w:r>
      <w:r w:rsidR="00BC6602">
        <w:rPr>
          <w:rFonts w:ascii="Arial" w:hAnsi="Arial" w:cs="Arial"/>
          <w:sz w:val="22"/>
          <w:szCs w:val="22"/>
        </w:rPr>
        <w:tab/>
      </w:r>
      <w:r w:rsidR="00BC6602">
        <w:rPr>
          <w:rFonts w:ascii="Arial" w:hAnsi="Arial" w:cs="Arial"/>
          <w:sz w:val="22"/>
          <w:szCs w:val="22"/>
        </w:rPr>
        <w:tab/>
      </w:r>
      <w:r w:rsidR="00BC6602">
        <w:rPr>
          <w:rFonts w:ascii="Arial" w:hAnsi="Arial" w:cs="Arial"/>
          <w:sz w:val="22"/>
          <w:szCs w:val="22"/>
        </w:rPr>
        <w:tab/>
      </w:r>
      <w:r w:rsidR="00BC6602" w:rsidRPr="0072350F">
        <w:rPr>
          <w:rFonts w:ascii="Arial" w:hAnsi="Arial" w:cs="Arial"/>
          <w:b/>
          <w:bCs/>
          <w:sz w:val="22"/>
          <w:szCs w:val="22"/>
        </w:rPr>
        <w:t xml:space="preserve">              </w:t>
      </w:r>
      <w:r w:rsidR="00D044FE" w:rsidRPr="0072350F">
        <w:rPr>
          <w:rFonts w:ascii="Arial" w:hAnsi="Arial" w:cs="Arial"/>
          <w:b/>
          <w:bCs/>
          <w:sz w:val="22"/>
          <w:szCs w:val="22"/>
        </w:rPr>
        <w:t xml:space="preserve">    </w:t>
      </w:r>
      <w:r w:rsidR="00BC6602" w:rsidRPr="0072350F">
        <w:rPr>
          <w:rFonts w:ascii="Arial" w:hAnsi="Arial" w:cs="Arial"/>
          <w:b/>
          <w:bCs/>
          <w:sz w:val="22"/>
          <w:szCs w:val="22"/>
        </w:rPr>
        <w:t xml:space="preserve">   </w:t>
      </w:r>
      <w:r w:rsidR="005C674B" w:rsidRPr="0072350F">
        <w:rPr>
          <w:rFonts w:ascii="Arial" w:hAnsi="Arial" w:cs="Arial"/>
          <w:b/>
          <w:bCs/>
          <w:sz w:val="22"/>
          <w:szCs w:val="22"/>
        </w:rPr>
        <w:t xml:space="preserve">   </w:t>
      </w:r>
      <w:r w:rsidR="00A11EE3">
        <w:rPr>
          <w:rFonts w:ascii="Arial" w:hAnsi="Arial" w:cs="Arial"/>
          <w:b/>
          <w:bCs/>
          <w:sz w:val="22"/>
          <w:szCs w:val="22"/>
        </w:rPr>
        <w:t xml:space="preserve"> </w:t>
      </w:r>
      <w:r w:rsidR="007A19C7" w:rsidRPr="0072350F">
        <w:rPr>
          <w:rFonts w:ascii="Arial" w:hAnsi="Arial" w:cs="Arial"/>
          <w:b/>
          <w:bCs/>
          <w:sz w:val="22"/>
          <w:szCs w:val="22"/>
        </w:rPr>
        <w:t>Sep. 2018-Present</w:t>
      </w:r>
    </w:p>
    <w:p w14:paraId="6C3DC0FD" w14:textId="77777777" w:rsidR="00D32643" w:rsidRDefault="007A19C7" w:rsidP="001E19C3">
      <w:pPr>
        <w:tabs>
          <w:tab w:val="left" w:pos="7200"/>
        </w:tabs>
        <w:spacing w:after="60"/>
        <w:ind w:right="43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Ph.D.</w:t>
      </w:r>
      <w:r w:rsidR="002B6D60" w:rsidRPr="00BC6602">
        <w:rPr>
          <w:rFonts w:ascii="Arial" w:hAnsi="Arial" w:cs="Arial"/>
          <w:i/>
          <w:sz w:val="22"/>
          <w:szCs w:val="22"/>
        </w:rPr>
        <w:t xml:space="preserve"> in </w:t>
      </w:r>
      <w:r>
        <w:rPr>
          <w:rFonts w:ascii="Arial" w:hAnsi="Arial" w:cs="Arial"/>
          <w:i/>
          <w:sz w:val="22"/>
          <w:szCs w:val="22"/>
        </w:rPr>
        <w:t>Entomology</w:t>
      </w:r>
      <w:r w:rsidR="002C7E83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</w:t>
      </w:r>
      <w:r w:rsidR="002C7E83" w:rsidRPr="002C7E83">
        <w:rPr>
          <w:rFonts w:ascii="Arial" w:hAnsi="Arial" w:cs="Arial"/>
          <w:b/>
          <w:bCs/>
          <w:iCs/>
          <w:sz w:val="22"/>
          <w:szCs w:val="22"/>
        </w:rPr>
        <w:t xml:space="preserve">Expected graduation </w:t>
      </w:r>
      <w:r w:rsidR="00B13988">
        <w:rPr>
          <w:rFonts w:ascii="Arial" w:hAnsi="Arial" w:cs="Arial"/>
          <w:b/>
          <w:bCs/>
          <w:iCs/>
          <w:sz w:val="22"/>
          <w:szCs w:val="22"/>
        </w:rPr>
        <w:t>time</w:t>
      </w:r>
      <w:r w:rsidR="002C7E83" w:rsidRPr="002C7E83">
        <w:rPr>
          <w:rFonts w:ascii="Arial" w:hAnsi="Arial" w:cs="Arial"/>
          <w:b/>
          <w:bCs/>
          <w:iCs/>
          <w:sz w:val="22"/>
          <w:szCs w:val="22"/>
        </w:rPr>
        <w:t>: Aug. 2023</w:t>
      </w:r>
    </w:p>
    <w:p w14:paraId="7F8E0677" w14:textId="42649C05" w:rsidR="007A19C7" w:rsidRPr="00D32643" w:rsidRDefault="004C4932" w:rsidP="001D2314">
      <w:pPr>
        <w:tabs>
          <w:tab w:val="left" w:pos="7200"/>
        </w:tabs>
        <w:ind w:right="43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National Chung </w:t>
      </w:r>
      <w:proofErr w:type="spellStart"/>
      <w:r>
        <w:rPr>
          <w:rFonts w:ascii="Arial" w:hAnsi="Arial" w:cs="Arial"/>
          <w:b/>
          <w:sz w:val="22"/>
          <w:szCs w:val="22"/>
        </w:rPr>
        <w:t>Hsing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University</w:t>
      </w:r>
      <w:r w:rsidR="007A19C7" w:rsidRPr="00BC660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Taichung</w:t>
      </w:r>
      <w:r w:rsidR="007A19C7" w:rsidRPr="00BC6602">
        <w:rPr>
          <w:rFonts w:ascii="Arial" w:hAnsi="Arial" w:cs="Arial"/>
          <w:sz w:val="22"/>
          <w:szCs w:val="22"/>
        </w:rPr>
        <w:t>, T</w:t>
      </w:r>
      <w:r>
        <w:rPr>
          <w:rFonts w:ascii="Arial" w:hAnsi="Arial" w:cs="Arial"/>
          <w:sz w:val="22"/>
          <w:szCs w:val="22"/>
        </w:rPr>
        <w:t>aiwan</w:t>
      </w:r>
      <w:r w:rsidR="007A19C7">
        <w:rPr>
          <w:rFonts w:ascii="Arial" w:hAnsi="Arial" w:cs="Arial"/>
          <w:sz w:val="22"/>
          <w:szCs w:val="22"/>
        </w:rPr>
        <w:tab/>
      </w:r>
      <w:r w:rsidR="001D2314">
        <w:rPr>
          <w:rFonts w:ascii="Arial" w:hAnsi="Arial" w:cs="Arial"/>
          <w:sz w:val="22"/>
          <w:szCs w:val="22"/>
        </w:rPr>
        <w:t xml:space="preserve">          </w:t>
      </w:r>
      <w:r w:rsidR="007A19C7" w:rsidRPr="0072350F">
        <w:rPr>
          <w:rFonts w:ascii="Arial" w:hAnsi="Arial" w:cs="Arial"/>
          <w:b/>
          <w:bCs/>
          <w:sz w:val="22"/>
          <w:szCs w:val="22"/>
        </w:rPr>
        <w:t>Sep. 201</w:t>
      </w:r>
      <w:r w:rsidRPr="0072350F">
        <w:rPr>
          <w:rFonts w:ascii="Arial" w:hAnsi="Arial" w:cs="Arial"/>
          <w:b/>
          <w:bCs/>
          <w:sz w:val="22"/>
          <w:szCs w:val="22"/>
        </w:rPr>
        <w:t>1</w:t>
      </w:r>
      <w:r w:rsidR="007A19C7" w:rsidRPr="0072350F">
        <w:rPr>
          <w:rFonts w:ascii="Arial" w:hAnsi="Arial" w:cs="Arial"/>
          <w:b/>
          <w:bCs/>
          <w:sz w:val="22"/>
          <w:szCs w:val="22"/>
        </w:rPr>
        <w:t>-</w:t>
      </w:r>
      <w:r w:rsidRPr="0072350F">
        <w:rPr>
          <w:rFonts w:ascii="Arial" w:hAnsi="Arial" w:cs="Arial"/>
          <w:b/>
          <w:bCs/>
          <w:sz w:val="22"/>
          <w:szCs w:val="22"/>
        </w:rPr>
        <w:t>Jun. 2013</w:t>
      </w:r>
    </w:p>
    <w:p w14:paraId="7A87E1B3" w14:textId="46E484F1" w:rsidR="00B16E8B" w:rsidRDefault="00D044FE" w:rsidP="00536105">
      <w:pPr>
        <w:tabs>
          <w:tab w:val="left" w:pos="7200"/>
        </w:tabs>
        <w:spacing w:after="120"/>
        <w:ind w:right="43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M.Sc</w:t>
      </w:r>
      <w:r w:rsidR="005C674B">
        <w:rPr>
          <w:rFonts w:ascii="Arial" w:hAnsi="Arial" w:cs="Arial"/>
          <w:i/>
          <w:sz w:val="22"/>
          <w:szCs w:val="22"/>
        </w:rPr>
        <w:t xml:space="preserve">. </w:t>
      </w:r>
      <w:r w:rsidR="007A19C7" w:rsidRPr="00BC6602">
        <w:rPr>
          <w:rFonts w:ascii="Arial" w:hAnsi="Arial" w:cs="Arial"/>
          <w:i/>
          <w:sz w:val="22"/>
          <w:szCs w:val="22"/>
        </w:rPr>
        <w:t xml:space="preserve">in </w:t>
      </w:r>
      <w:r w:rsidR="007A19C7">
        <w:rPr>
          <w:rFonts w:ascii="Arial" w:hAnsi="Arial" w:cs="Arial"/>
          <w:i/>
          <w:sz w:val="22"/>
          <w:szCs w:val="22"/>
        </w:rPr>
        <w:t>Entomology</w:t>
      </w:r>
      <w:r w:rsidR="002C7E83">
        <w:rPr>
          <w:rFonts w:ascii="Arial" w:hAnsi="Arial" w:cs="Arial"/>
          <w:iCs/>
          <w:sz w:val="22"/>
          <w:szCs w:val="22"/>
        </w:rPr>
        <w:t>; GPA: 4.0</w:t>
      </w:r>
    </w:p>
    <w:p w14:paraId="13269302" w14:textId="77777777" w:rsidR="00FF4D44" w:rsidRDefault="00FF4D44" w:rsidP="00FF4D44">
      <w:pPr>
        <w:pBdr>
          <w:bottom w:val="single" w:sz="6" w:space="1" w:color="auto"/>
        </w:pBdr>
        <w:ind w:right="36"/>
        <w:rPr>
          <w:rFonts w:ascii="Arial" w:hAnsi="Arial" w:cs="Arial"/>
          <w:b/>
          <w:sz w:val="22"/>
          <w:szCs w:val="22"/>
        </w:rPr>
      </w:pPr>
      <w:r w:rsidRPr="00BC6602">
        <w:rPr>
          <w:rFonts w:ascii="Arial" w:hAnsi="Arial" w:cs="Arial"/>
          <w:b/>
          <w:sz w:val="22"/>
          <w:szCs w:val="22"/>
        </w:rPr>
        <w:t>SKILLS</w:t>
      </w:r>
    </w:p>
    <w:p w14:paraId="49E26CD2" w14:textId="77777777" w:rsidR="00FF4D44" w:rsidRPr="001D2314" w:rsidRDefault="00FF4D44" w:rsidP="00FF4D44">
      <w:pPr>
        <w:ind w:right="36"/>
        <w:jc w:val="both"/>
        <w:rPr>
          <w:rFonts w:ascii="Arial" w:hAnsi="Arial" w:cs="Arial"/>
          <w:sz w:val="22"/>
          <w:szCs w:val="32"/>
        </w:rPr>
      </w:pPr>
      <w:r w:rsidRPr="001D2314">
        <w:rPr>
          <w:rFonts w:ascii="Arial" w:hAnsi="Arial" w:cs="Arial"/>
          <w:sz w:val="22"/>
          <w:szCs w:val="32"/>
        </w:rPr>
        <w:t>Insect colonies collection and maintenance: mosquito, caterpillar, parasitoid.</w:t>
      </w:r>
    </w:p>
    <w:p w14:paraId="0E759DDE" w14:textId="77777777" w:rsidR="00FF4D44" w:rsidRPr="001D2314" w:rsidRDefault="00FF4D44" w:rsidP="00FF4D44">
      <w:pPr>
        <w:ind w:right="36"/>
        <w:jc w:val="both"/>
        <w:rPr>
          <w:rFonts w:ascii="Arial" w:hAnsi="Arial" w:cs="Arial"/>
          <w:sz w:val="22"/>
          <w:szCs w:val="32"/>
        </w:rPr>
      </w:pPr>
      <w:r w:rsidRPr="001D2314">
        <w:rPr>
          <w:rFonts w:ascii="Arial" w:hAnsi="Arial" w:cs="Arial"/>
          <w:sz w:val="22"/>
          <w:szCs w:val="32"/>
        </w:rPr>
        <w:t xml:space="preserve">Molecular biology: PCR, Gel electrophoresis, </w:t>
      </w:r>
      <w:proofErr w:type="spellStart"/>
      <w:r w:rsidRPr="001D2314">
        <w:rPr>
          <w:rFonts w:ascii="Arial" w:hAnsi="Arial" w:cs="Arial"/>
          <w:sz w:val="22"/>
          <w:szCs w:val="32"/>
        </w:rPr>
        <w:t>qRT</w:t>
      </w:r>
      <w:proofErr w:type="spellEnd"/>
      <w:r w:rsidRPr="001D2314">
        <w:rPr>
          <w:rFonts w:ascii="Arial" w:hAnsi="Arial" w:cs="Arial"/>
          <w:sz w:val="22"/>
          <w:szCs w:val="32"/>
        </w:rPr>
        <w:t>-PCR, Nanopore sequencing (</w:t>
      </w:r>
      <w:proofErr w:type="spellStart"/>
      <w:r w:rsidRPr="001D2314">
        <w:rPr>
          <w:rFonts w:ascii="Arial" w:hAnsi="Arial" w:cs="Arial"/>
          <w:sz w:val="22"/>
          <w:szCs w:val="32"/>
        </w:rPr>
        <w:t>MinION</w:t>
      </w:r>
      <w:proofErr w:type="spellEnd"/>
      <w:r w:rsidRPr="001D2314">
        <w:rPr>
          <w:rFonts w:ascii="Arial" w:hAnsi="Arial" w:cs="Arial"/>
          <w:sz w:val="22"/>
          <w:szCs w:val="32"/>
        </w:rPr>
        <w:t>).</w:t>
      </w:r>
    </w:p>
    <w:p w14:paraId="5135FE80" w14:textId="77777777" w:rsidR="00FF4D44" w:rsidRPr="001D2314" w:rsidRDefault="00FF4D44" w:rsidP="00FF4D44">
      <w:pPr>
        <w:ind w:right="36"/>
        <w:jc w:val="both"/>
        <w:rPr>
          <w:rFonts w:ascii="Arial" w:hAnsi="Arial" w:cs="Arial"/>
          <w:sz w:val="22"/>
          <w:szCs w:val="32"/>
        </w:rPr>
      </w:pPr>
      <w:r w:rsidRPr="001D2314">
        <w:rPr>
          <w:rFonts w:ascii="Arial" w:hAnsi="Arial" w:cs="Arial"/>
          <w:sz w:val="22"/>
          <w:szCs w:val="32"/>
        </w:rPr>
        <w:t>MS Tech: GC/MS (ESI), HPLC, UPLC, MALDI-TOF and MALDI-MSI.</w:t>
      </w:r>
    </w:p>
    <w:p w14:paraId="1F715ED3" w14:textId="77777777" w:rsidR="00FF4D44" w:rsidRPr="001D2314" w:rsidRDefault="00FF4D44" w:rsidP="00FF4D44">
      <w:pPr>
        <w:ind w:right="36"/>
        <w:jc w:val="both"/>
        <w:rPr>
          <w:rFonts w:ascii="Arial" w:hAnsi="Arial" w:cs="Arial"/>
          <w:sz w:val="22"/>
          <w:szCs w:val="32"/>
        </w:rPr>
      </w:pPr>
      <w:r w:rsidRPr="001D2314">
        <w:rPr>
          <w:rFonts w:ascii="Arial" w:hAnsi="Arial" w:cs="Arial"/>
          <w:sz w:val="22"/>
          <w:szCs w:val="32"/>
        </w:rPr>
        <w:t>Extraction</w:t>
      </w:r>
      <w:r w:rsidRPr="001D2314">
        <w:rPr>
          <w:rFonts w:ascii="Arial" w:hAnsi="Arial" w:cs="Arial" w:hint="eastAsia"/>
          <w:sz w:val="22"/>
          <w:szCs w:val="32"/>
        </w:rPr>
        <w:t xml:space="preserve"> and quantification of metabolite</w:t>
      </w:r>
      <w:r w:rsidRPr="001D2314">
        <w:rPr>
          <w:rFonts w:ascii="Arial" w:hAnsi="Arial" w:cs="Arial"/>
          <w:sz w:val="22"/>
          <w:szCs w:val="32"/>
        </w:rPr>
        <w:t>s.</w:t>
      </w:r>
    </w:p>
    <w:p w14:paraId="5B4F94D3" w14:textId="77777777" w:rsidR="00FF4D44" w:rsidRPr="001D2314" w:rsidRDefault="00FF4D44" w:rsidP="00FF4D44">
      <w:pPr>
        <w:ind w:right="36"/>
        <w:jc w:val="both"/>
        <w:rPr>
          <w:rFonts w:ascii="Arial" w:hAnsi="Arial" w:cs="Arial"/>
          <w:sz w:val="22"/>
          <w:szCs w:val="32"/>
        </w:rPr>
      </w:pPr>
      <w:r w:rsidRPr="001D2314">
        <w:rPr>
          <w:rFonts w:ascii="Arial" w:hAnsi="Arial" w:cs="Arial"/>
          <w:sz w:val="22"/>
          <w:szCs w:val="32"/>
        </w:rPr>
        <w:t xml:space="preserve">Bioassays: </w:t>
      </w:r>
      <w:r w:rsidRPr="001D2314">
        <w:rPr>
          <w:rFonts w:ascii="Arial" w:hAnsi="Arial" w:cs="Arial" w:hint="eastAsia"/>
          <w:sz w:val="22"/>
          <w:szCs w:val="32"/>
        </w:rPr>
        <w:t>Insect growth and development</w:t>
      </w:r>
      <w:r w:rsidRPr="001D2314">
        <w:rPr>
          <w:rFonts w:ascii="Arial" w:hAnsi="Arial" w:cs="Arial"/>
          <w:sz w:val="22"/>
          <w:szCs w:val="32"/>
        </w:rPr>
        <w:t>, probit analyses, microbial culture, cell culture.</w:t>
      </w:r>
    </w:p>
    <w:p w14:paraId="4786A2F6" w14:textId="6DCEC370" w:rsidR="00FF4D44" w:rsidRPr="00FF4D44" w:rsidRDefault="00FF4D44" w:rsidP="00FF4D44">
      <w:pPr>
        <w:spacing w:after="120"/>
        <w:jc w:val="both"/>
        <w:rPr>
          <w:sz w:val="21"/>
          <w:szCs w:val="28"/>
        </w:rPr>
      </w:pPr>
      <w:r w:rsidRPr="001D2314">
        <w:rPr>
          <w:rFonts w:ascii="Arial" w:hAnsi="Arial" w:cs="Arial"/>
          <w:sz w:val="22"/>
          <w:szCs w:val="32"/>
        </w:rPr>
        <w:t xml:space="preserve">Software: </w:t>
      </w:r>
      <w:proofErr w:type="spellStart"/>
      <w:r w:rsidRPr="001D2314">
        <w:rPr>
          <w:rFonts w:ascii="Arial" w:hAnsi="Arial" w:cs="Arial"/>
          <w:sz w:val="22"/>
          <w:szCs w:val="32"/>
        </w:rPr>
        <w:t>Benchling</w:t>
      </w:r>
      <w:proofErr w:type="spellEnd"/>
      <w:r w:rsidRPr="001D2314">
        <w:rPr>
          <w:rFonts w:ascii="Arial" w:hAnsi="Arial" w:cs="Arial"/>
          <w:sz w:val="22"/>
          <w:szCs w:val="32"/>
        </w:rPr>
        <w:t xml:space="preserve">, GraphPad Prism, R, </w:t>
      </w:r>
      <w:proofErr w:type="spellStart"/>
      <w:r w:rsidRPr="001D2314">
        <w:rPr>
          <w:rFonts w:ascii="Arial" w:hAnsi="Arial" w:cs="Arial"/>
          <w:sz w:val="22"/>
          <w:szCs w:val="32"/>
        </w:rPr>
        <w:t>DNAStar</w:t>
      </w:r>
      <w:proofErr w:type="spellEnd"/>
      <w:r w:rsidRPr="001D2314">
        <w:rPr>
          <w:rFonts w:ascii="Arial" w:hAnsi="Arial" w:cs="Arial"/>
          <w:sz w:val="22"/>
          <w:szCs w:val="32"/>
        </w:rPr>
        <w:t xml:space="preserve">, </w:t>
      </w:r>
      <w:r w:rsidRPr="001D2314">
        <w:rPr>
          <w:rFonts w:ascii="Arial" w:hAnsi="Arial" w:cs="Arial" w:hint="eastAsia"/>
          <w:sz w:val="22"/>
          <w:szCs w:val="32"/>
        </w:rPr>
        <w:t>Sigma plots</w:t>
      </w:r>
      <w:r w:rsidRPr="001D2314">
        <w:rPr>
          <w:rFonts w:ascii="Arial" w:hAnsi="Arial" w:cs="Arial"/>
          <w:sz w:val="22"/>
          <w:szCs w:val="32"/>
        </w:rPr>
        <w:t xml:space="preserve">, ArcMap, QGIS, Epi2Me. </w:t>
      </w:r>
    </w:p>
    <w:p w14:paraId="08E04400" w14:textId="493669D3" w:rsidR="00A11EE3" w:rsidRDefault="00A11EE3" w:rsidP="00771A48">
      <w:pPr>
        <w:pBdr>
          <w:bottom w:val="single" w:sz="6" w:space="1" w:color="auto"/>
        </w:pBdr>
        <w:tabs>
          <w:tab w:val="left" w:pos="720"/>
          <w:tab w:val="right" w:pos="9360"/>
        </w:tabs>
        <w:ind w:right="36"/>
        <w:jc w:val="both"/>
        <w:rPr>
          <w:rFonts w:ascii="Arial" w:hAnsi="Arial" w:cs="Arial"/>
          <w:b/>
          <w:sz w:val="22"/>
          <w:szCs w:val="22"/>
        </w:rPr>
      </w:pPr>
      <w:r w:rsidRPr="00B16E8B">
        <w:rPr>
          <w:rFonts w:ascii="Arial" w:hAnsi="Arial" w:cs="Arial"/>
          <w:b/>
          <w:sz w:val="22"/>
          <w:szCs w:val="22"/>
        </w:rPr>
        <w:t>WORK EXPERIENCES</w:t>
      </w:r>
    </w:p>
    <w:p w14:paraId="38C77ECE" w14:textId="3C97FA8F" w:rsidR="00A11EE3" w:rsidRPr="00A11EE3" w:rsidRDefault="00A11EE3" w:rsidP="00FF006A">
      <w:pPr>
        <w:pStyle w:val="Heading2"/>
        <w:tabs>
          <w:tab w:val="clear" w:pos="1080"/>
          <w:tab w:val="clear" w:pos="9360"/>
        </w:tabs>
        <w:ind w:left="0" w:right="43"/>
        <w:contextualSpacing/>
        <w:rPr>
          <w:rFonts w:ascii="Arial" w:hAnsi="Arial" w:cs="Arial"/>
          <w:i w:val="0"/>
          <w:szCs w:val="22"/>
        </w:rPr>
      </w:pPr>
      <w:r w:rsidRPr="00A11EE3">
        <w:rPr>
          <w:rFonts w:ascii="Arial" w:hAnsi="Arial" w:cs="Arial"/>
          <w:b/>
          <w:i w:val="0"/>
          <w:szCs w:val="22"/>
        </w:rPr>
        <w:t xml:space="preserve">Texas A&amp;M University, </w:t>
      </w:r>
      <w:r w:rsidRPr="00A11EE3">
        <w:rPr>
          <w:rFonts w:ascii="Arial" w:hAnsi="Arial" w:cs="Arial"/>
          <w:bCs/>
          <w:i w:val="0"/>
          <w:szCs w:val="22"/>
        </w:rPr>
        <w:t>College Station,</w:t>
      </w:r>
      <w:r w:rsidRPr="00A11EE3">
        <w:rPr>
          <w:rFonts w:ascii="Arial" w:hAnsi="Arial" w:cs="Arial"/>
          <w:i w:val="0"/>
          <w:szCs w:val="22"/>
        </w:rPr>
        <w:t xml:space="preserve"> </w:t>
      </w:r>
      <w:r>
        <w:rPr>
          <w:rFonts w:ascii="Arial" w:hAnsi="Arial" w:cs="Arial"/>
          <w:i w:val="0"/>
          <w:szCs w:val="22"/>
        </w:rPr>
        <w:t>Texas</w:t>
      </w:r>
      <w:r w:rsidRPr="00A11EE3">
        <w:rPr>
          <w:rFonts w:ascii="Arial" w:hAnsi="Arial" w:cs="Arial"/>
          <w:b/>
          <w:i w:val="0"/>
          <w:szCs w:val="22"/>
        </w:rPr>
        <w:tab/>
      </w:r>
      <w:r w:rsidRPr="00A11EE3">
        <w:rPr>
          <w:rFonts w:ascii="Arial" w:hAnsi="Arial" w:cs="Arial"/>
          <w:b/>
          <w:i w:val="0"/>
          <w:szCs w:val="22"/>
        </w:rPr>
        <w:tab/>
      </w:r>
      <w:r w:rsidRPr="00A11EE3">
        <w:rPr>
          <w:rFonts w:ascii="Arial" w:hAnsi="Arial" w:cs="Arial"/>
          <w:b/>
          <w:i w:val="0"/>
          <w:szCs w:val="22"/>
        </w:rPr>
        <w:tab/>
      </w:r>
      <w:r w:rsidRPr="00A11EE3">
        <w:rPr>
          <w:rFonts w:ascii="Arial" w:hAnsi="Arial" w:cs="Arial"/>
          <w:b/>
          <w:i w:val="0"/>
          <w:szCs w:val="22"/>
        </w:rPr>
        <w:tab/>
        <w:t xml:space="preserve">           </w:t>
      </w:r>
      <w:r>
        <w:rPr>
          <w:rFonts w:ascii="Arial" w:hAnsi="Arial" w:cs="Arial"/>
          <w:b/>
          <w:i w:val="0"/>
          <w:szCs w:val="22"/>
        </w:rPr>
        <w:t xml:space="preserve">  </w:t>
      </w:r>
      <w:r w:rsidRPr="00A11EE3">
        <w:rPr>
          <w:rFonts w:ascii="Arial" w:hAnsi="Arial" w:cs="Arial"/>
          <w:b/>
          <w:i w:val="0"/>
          <w:szCs w:val="22"/>
        </w:rPr>
        <w:t>Sep. 201</w:t>
      </w:r>
      <w:r>
        <w:rPr>
          <w:rFonts w:ascii="Arial" w:hAnsi="Arial" w:cs="Arial"/>
          <w:b/>
          <w:i w:val="0"/>
          <w:szCs w:val="22"/>
        </w:rPr>
        <w:t>8</w:t>
      </w:r>
      <w:r w:rsidRPr="00A11EE3">
        <w:rPr>
          <w:rFonts w:ascii="Arial" w:hAnsi="Arial" w:cs="Arial"/>
          <w:b/>
          <w:i w:val="0"/>
          <w:szCs w:val="22"/>
        </w:rPr>
        <w:t>-</w:t>
      </w:r>
      <w:r>
        <w:rPr>
          <w:rFonts w:ascii="Arial" w:hAnsi="Arial" w:cs="Arial"/>
          <w:b/>
          <w:i w:val="0"/>
          <w:szCs w:val="22"/>
        </w:rPr>
        <w:t>Present</w:t>
      </w:r>
    </w:p>
    <w:p w14:paraId="58587ADA" w14:textId="29537738" w:rsidR="00A11EE3" w:rsidRPr="00BC6602" w:rsidRDefault="00A11EE3" w:rsidP="00FF006A">
      <w:pPr>
        <w:pStyle w:val="Heading2"/>
        <w:tabs>
          <w:tab w:val="right" w:pos="10080"/>
        </w:tabs>
        <w:ind w:left="0" w:right="43"/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Graduate Assistant</w:t>
      </w:r>
    </w:p>
    <w:p w14:paraId="6AC350C1" w14:textId="251A49D1" w:rsidR="00FF006A" w:rsidRPr="00FF006A" w:rsidRDefault="00FF006A" w:rsidP="00536105">
      <w:pPr>
        <w:numPr>
          <w:ilvl w:val="0"/>
          <w:numId w:val="11"/>
        </w:numPr>
        <w:spacing w:after="60"/>
        <w:ind w:left="360" w:right="43" w:hanging="270"/>
        <w:contextualSpacing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Developed an allele-specific PCR and designed primers for sanger sequencing to detect the </w:t>
      </w:r>
      <w:proofErr w:type="spellStart"/>
      <w:r w:rsidRPr="00FF006A">
        <w:rPr>
          <w:rFonts w:ascii="Arial" w:hAnsi="Arial" w:cs="Arial"/>
          <w:i/>
          <w:iCs/>
          <w:sz w:val="22"/>
          <w:szCs w:val="22"/>
        </w:rPr>
        <w:t>kdr</w:t>
      </w:r>
      <w:proofErr w:type="spellEnd"/>
      <w:r>
        <w:rPr>
          <w:rFonts w:ascii="Arial" w:hAnsi="Arial" w:cs="Arial"/>
          <w:sz w:val="22"/>
          <w:szCs w:val="22"/>
        </w:rPr>
        <w:t xml:space="preserve">-like mutation (L1014F) in the </w:t>
      </w:r>
      <w:r w:rsidRPr="00A11EE3">
        <w:rPr>
          <w:rFonts w:ascii="Arial" w:hAnsi="Arial" w:cs="Arial"/>
          <w:sz w:val="22"/>
          <w:szCs w:val="22"/>
        </w:rPr>
        <w:t>voltage-gated sodium channel</w:t>
      </w:r>
      <w:r>
        <w:rPr>
          <w:rFonts w:ascii="Arial" w:hAnsi="Arial" w:cs="Arial"/>
          <w:sz w:val="22"/>
          <w:szCs w:val="22"/>
        </w:rPr>
        <w:t xml:space="preserve"> of </w:t>
      </w:r>
      <w:r w:rsidRPr="00FF006A">
        <w:rPr>
          <w:rFonts w:ascii="Arial" w:hAnsi="Arial" w:cs="Arial"/>
          <w:i/>
          <w:iCs/>
          <w:sz w:val="22"/>
          <w:szCs w:val="22"/>
        </w:rPr>
        <w:t xml:space="preserve">Culex </w:t>
      </w:r>
      <w:proofErr w:type="spellStart"/>
      <w:r w:rsidRPr="00FF006A">
        <w:rPr>
          <w:rFonts w:ascii="Arial" w:hAnsi="Arial" w:cs="Arial"/>
          <w:i/>
          <w:iCs/>
          <w:sz w:val="22"/>
          <w:szCs w:val="22"/>
        </w:rPr>
        <w:t>quinquefascitus</w:t>
      </w:r>
      <w:proofErr w:type="spellEnd"/>
      <w:r>
        <w:rPr>
          <w:rFonts w:ascii="Arial" w:hAnsi="Arial" w:cs="Arial"/>
          <w:sz w:val="22"/>
          <w:szCs w:val="22"/>
        </w:rPr>
        <w:t xml:space="preserve"> (N=1,028)</w:t>
      </w:r>
      <w:r w:rsidRPr="00FF006A">
        <w:rPr>
          <w:rFonts w:ascii="Arial" w:hAnsi="Arial" w:cs="Arial"/>
          <w:sz w:val="22"/>
          <w:szCs w:val="22"/>
        </w:rPr>
        <w:t>.</w:t>
      </w:r>
    </w:p>
    <w:p w14:paraId="06266326" w14:textId="6D23A4BB" w:rsidR="00FF006A" w:rsidRDefault="00FF006A" w:rsidP="00536105">
      <w:pPr>
        <w:numPr>
          <w:ilvl w:val="0"/>
          <w:numId w:val="11"/>
        </w:numPr>
        <w:spacing w:after="60"/>
        <w:ind w:left="360" w:right="43" w:hanging="27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  <w:lang w:eastAsia="zh-TW"/>
        </w:rPr>
        <w:t>De</w:t>
      </w:r>
      <w:r>
        <w:rPr>
          <w:rFonts w:ascii="Arial" w:hAnsi="Arial" w:cs="Arial"/>
          <w:sz w:val="22"/>
          <w:szCs w:val="22"/>
          <w:lang w:eastAsia="zh-TW"/>
        </w:rPr>
        <w:t xml:space="preserve">veloped a method to collect </w:t>
      </w:r>
      <w:proofErr w:type="spellStart"/>
      <w:r>
        <w:rPr>
          <w:rFonts w:ascii="Arial" w:hAnsi="Arial" w:cs="Arial"/>
          <w:sz w:val="22"/>
          <w:szCs w:val="22"/>
          <w:lang w:eastAsia="zh-TW"/>
        </w:rPr>
        <w:t>Permanone</w:t>
      </w:r>
      <w:proofErr w:type="spellEnd"/>
      <w:r w:rsidRPr="00FF006A">
        <w:rPr>
          <w:rFonts w:ascii="Arial" w:hAnsi="Arial" w:cs="Arial"/>
          <w:sz w:val="22"/>
          <w:szCs w:val="22"/>
          <w:vertAlign w:val="superscript"/>
          <w:lang w:eastAsia="zh-TW"/>
        </w:rPr>
        <w:t>®</w:t>
      </w:r>
      <w:r>
        <w:rPr>
          <w:rFonts w:ascii="Arial" w:hAnsi="Arial" w:cs="Arial"/>
          <w:sz w:val="22"/>
          <w:szCs w:val="22"/>
          <w:lang w:eastAsia="zh-TW"/>
        </w:rPr>
        <w:t xml:space="preserve"> 31-66 (31% permethrin and 66% PBO) incorporating in the field cage assay workflow performed by Harris County Public Health to quantify pesticide deposited during the field cage assay.</w:t>
      </w:r>
    </w:p>
    <w:p w14:paraId="79467A4A" w14:textId="4A0774BA" w:rsidR="008705E8" w:rsidRDefault="008705E8" w:rsidP="00536105">
      <w:pPr>
        <w:numPr>
          <w:ilvl w:val="0"/>
          <w:numId w:val="11"/>
        </w:numPr>
        <w:spacing w:after="60"/>
        <w:ind w:left="360" w:right="43" w:hanging="27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zh-TW"/>
        </w:rPr>
        <w:t xml:space="preserve">Performed lab probit analyses to estimate the resistance ratios of field </w:t>
      </w:r>
      <w:r w:rsidRPr="008705E8">
        <w:rPr>
          <w:rFonts w:ascii="Arial" w:hAnsi="Arial" w:cs="Arial"/>
          <w:i/>
          <w:iCs/>
          <w:sz w:val="22"/>
          <w:szCs w:val="22"/>
          <w:lang w:eastAsia="zh-TW"/>
        </w:rPr>
        <w:t xml:space="preserve">Culex </w:t>
      </w:r>
      <w:proofErr w:type="spellStart"/>
      <w:r w:rsidRPr="008705E8">
        <w:rPr>
          <w:rFonts w:ascii="Arial" w:hAnsi="Arial" w:cs="Arial"/>
          <w:i/>
          <w:iCs/>
          <w:sz w:val="22"/>
          <w:szCs w:val="22"/>
          <w:lang w:eastAsia="zh-TW"/>
        </w:rPr>
        <w:t>quinquefasciatus</w:t>
      </w:r>
      <w:proofErr w:type="spellEnd"/>
      <w:r>
        <w:rPr>
          <w:rFonts w:ascii="Arial" w:hAnsi="Arial" w:cs="Arial"/>
          <w:sz w:val="22"/>
          <w:szCs w:val="22"/>
          <w:lang w:eastAsia="zh-TW"/>
        </w:rPr>
        <w:t xml:space="preserve"> populations.</w:t>
      </w:r>
    </w:p>
    <w:p w14:paraId="1B15F1DE" w14:textId="4FF1841B" w:rsidR="008705E8" w:rsidRDefault="008705E8" w:rsidP="00536105">
      <w:pPr>
        <w:numPr>
          <w:ilvl w:val="0"/>
          <w:numId w:val="11"/>
        </w:numPr>
        <w:spacing w:after="60"/>
        <w:ind w:left="360" w:right="43" w:hanging="27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zh-TW"/>
        </w:rPr>
        <w:t xml:space="preserve">Maintained Sebring susceptible strain and field collected </w:t>
      </w:r>
      <w:r w:rsidRPr="008705E8">
        <w:rPr>
          <w:rFonts w:ascii="Arial" w:hAnsi="Arial" w:cs="Arial"/>
          <w:i/>
          <w:iCs/>
          <w:sz w:val="22"/>
          <w:szCs w:val="22"/>
          <w:lang w:eastAsia="zh-TW"/>
        </w:rPr>
        <w:t xml:space="preserve">Culex </w:t>
      </w:r>
      <w:proofErr w:type="spellStart"/>
      <w:r w:rsidRPr="008705E8">
        <w:rPr>
          <w:rFonts w:ascii="Arial" w:hAnsi="Arial" w:cs="Arial"/>
          <w:i/>
          <w:iCs/>
          <w:sz w:val="22"/>
          <w:szCs w:val="22"/>
          <w:lang w:eastAsia="zh-TW"/>
        </w:rPr>
        <w:t>quinquefasciatus</w:t>
      </w:r>
      <w:proofErr w:type="spellEnd"/>
      <w:r>
        <w:rPr>
          <w:rFonts w:ascii="Arial" w:hAnsi="Arial" w:cs="Arial"/>
          <w:sz w:val="22"/>
          <w:szCs w:val="22"/>
          <w:lang w:eastAsia="zh-TW"/>
        </w:rPr>
        <w:t xml:space="preserve"> in the lab. </w:t>
      </w:r>
    </w:p>
    <w:p w14:paraId="4CE14BDE" w14:textId="5BB84C15" w:rsidR="008705E8" w:rsidRPr="008705E8" w:rsidRDefault="0039564E" w:rsidP="008705E8">
      <w:pPr>
        <w:numPr>
          <w:ilvl w:val="0"/>
          <w:numId w:val="11"/>
        </w:numPr>
        <w:spacing w:after="60"/>
        <w:ind w:left="360" w:right="43" w:hanging="27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8705E8">
        <w:rPr>
          <w:rFonts w:ascii="Arial" w:hAnsi="Arial" w:cs="Arial"/>
          <w:sz w:val="22"/>
          <w:szCs w:val="22"/>
        </w:rPr>
        <w:t>o detect pyrethroid resistance associated SNPs</w:t>
      </w:r>
      <w:r>
        <w:rPr>
          <w:rFonts w:ascii="Arial" w:hAnsi="Arial" w:cs="Arial"/>
          <w:sz w:val="22"/>
          <w:szCs w:val="22"/>
        </w:rPr>
        <w:t>,</w:t>
      </w:r>
      <w:r w:rsidRPr="008705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4 sets of </w:t>
      </w:r>
      <w:r w:rsidR="00FF006A" w:rsidRPr="008705E8">
        <w:rPr>
          <w:rFonts w:ascii="Arial" w:hAnsi="Arial" w:cs="Arial"/>
          <w:sz w:val="22"/>
          <w:szCs w:val="22"/>
        </w:rPr>
        <w:t xml:space="preserve">primers </w:t>
      </w:r>
      <w:r>
        <w:rPr>
          <w:rFonts w:ascii="Arial" w:hAnsi="Arial" w:cs="Arial"/>
          <w:sz w:val="22"/>
          <w:szCs w:val="22"/>
        </w:rPr>
        <w:t>were designed, b</w:t>
      </w:r>
      <w:r w:rsidRPr="008705E8">
        <w:rPr>
          <w:rFonts w:ascii="Arial" w:hAnsi="Arial" w:cs="Arial"/>
          <w:sz w:val="22"/>
          <w:szCs w:val="22"/>
        </w:rPr>
        <w:t>ased on the NCBI</w:t>
      </w:r>
      <w:r w:rsidRPr="008705E8">
        <w:rPr>
          <w:rFonts w:ascii="Arial" w:hAnsi="Arial" w:cs="Arial" w:hint="eastAsia"/>
          <w:sz w:val="22"/>
          <w:szCs w:val="22"/>
          <w:lang w:eastAsia="zh-TW"/>
        </w:rPr>
        <w:t xml:space="preserve"> </w:t>
      </w:r>
      <w:r w:rsidRPr="008705E8">
        <w:rPr>
          <w:rFonts w:ascii="Arial" w:hAnsi="Arial" w:cs="Arial"/>
          <w:sz w:val="22"/>
          <w:szCs w:val="22"/>
          <w:lang w:eastAsia="zh-TW"/>
        </w:rPr>
        <w:t>database,</w:t>
      </w:r>
      <w:r w:rsidRPr="008705E8">
        <w:rPr>
          <w:rFonts w:ascii="Arial" w:hAnsi="Arial" w:cs="Arial"/>
          <w:sz w:val="22"/>
          <w:szCs w:val="22"/>
        </w:rPr>
        <w:t xml:space="preserve"> </w:t>
      </w:r>
      <w:r w:rsidR="00FF006A" w:rsidRPr="008705E8">
        <w:rPr>
          <w:rFonts w:ascii="Arial" w:hAnsi="Arial" w:cs="Arial"/>
          <w:sz w:val="22"/>
          <w:szCs w:val="22"/>
        </w:rPr>
        <w:t>to amplify</w:t>
      </w:r>
      <w:r>
        <w:rPr>
          <w:rFonts w:ascii="Arial" w:hAnsi="Arial" w:cs="Arial"/>
          <w:sz w:val="22"/>
          <w:szCs w:val="22"/>
        </w:rPr>
        <w:t xml:space="preserve"> </w:t>
      </w:r>
      <w:r w:rsidR="00FF006A" w:rsidRPr="008705E8">
        <w:rPr>
          <w:rFonts w:ascii="Arial" w:hAnsi="Arial" w:cs="Arial"/>
          <w:sz w:val="22"/>
          <w:szCs w:val="22"/>
        </w:rPr>
        <w:t xml:space="preserve">pyrethroid receptor site I and II </w:t>
      </w:r>
      <w:r>
        <w:rPr>
          <w:rFonts w:ascii="Arial" w:hAnsi="Arial" w:cs="Arial"/>
          <w:sz w:val="22"/>
          <w:szCs w:val="22"/>
        </w:rPr>
        <w:t xml:space="preserve">encoded regions </w:t>
      </w:r>
      <w:r w:rsidR="00FF006A" w:rsidRPr="008705E8">
        <w:rPr>
          <w:rFonts w:ascii="Arial" w:hAnsi="Arial" w:cs="Arial"/>
          <w:sz w:val="22"/>
          <w:szCs w:val="22"/>
        </w:rPr>
        <w:t>in the</w:t>
      </w:r>
      <w:r>
        <w:rPr>
          <w:rFonts w:ascii="Arial" w:hAnsi="Arial" w:cs="Arial"/>
          <w:sz w:val="22"/>
          <w:szCs w:val="22"/>
        </w:rPr>
        <w:t xml:space="preserve"> gDNA of</w:t>
      </w:r>
      <w:r w:rsidR="00FF006A" w:rsidRPr="008705E8">
        <w:rPr>
          <w:rFonts w:ascii="Arial" w:hAnsi="Arial" w:cs="Arial"/>
          <w:sz w:val="22"/>
          <w:szCs w:val="22"/>
        </w:rPr>
        <w:t xml:space="preserve"> voltage-gated sodium channel</w:t>
      </w:r>
      <w:r w:rsidR="00A11EE3" w:rsidRPr="008705E8">
        <w:rPr>
          <w:rFonts w:ascii="Arial" w:hAnsi="Arial" w:cs="Arial"/>
          <w:sz w:val="22"/>
          <w:szCs w:val="22"/>
        </w:rPr>
        <w:t xml:space="preserve"> in the </w:t>
      </w:r>
      <w:r w:rsidR="00A11EE3" w:rsidRPr="008705E8">
        <w:rPr>
          <w:rFonts w:ascii="Arial" w:hAnsi="Arial" w:cs="Arial"/>
          <w:i/>
          <w:iCs/>
          <w:sz w:val="22"/>
          <w:szCs w:val="22"/>
        </w:rPr>
        <w:t xml:space="preserve">Culex </w:t>
      </w:r>
      <w:proofErr w:type="spellStart"/>
      <w:r w:rsidR="00A11EE3" w:rsidRPr="008705E8">
        <w:rPr>
          <w:rFonts w:ascii="Arial" w:hAnsi="Arial" w:cs="Arial"/>
          <w:i/>
          <w:iCs/>
          <w:sz w:val="22"/>
          <w:szCs w:val="22"/>
        </w:rPr>
        <w:t>quinquefasciatus</w:t>
      </w:r>
      <w:proofErr w:type="spellEnd"/>
      <w:r w:rsidR="00A11EE3" w:rsidRPr="008705E8">
        <w:rPr>
          <w:rFonts w:ascii="Arial" w:hAnsi="Arial" w:cs="Arial"/>
          <w:sz w:val="22"/>
          <w:szCs w:val="22"/>
        </w:rPr>
        <w:t xml:space="preserve"> mosquito populations</w:t>
      </w:r>
      <w:r w:rsidR="00FF006A" w:rsidRPr="008705E8">
        <w:rPr>
          <w:rFonts w:ascii="Arial" w:hAnsi="Arial" w:cs="Arial"/>
          <w:sz w:val="22"/>
          <w:szCs w:val="22"/>
        </w:rPr>
        <w:t>.</w:t>
      </w:r>
    </w:p>
    <w:p w14:paraId="159D7F7B" w14:textId="77777777" w:rsidR="006C57AB" w:rsidRDefault="006C57AB" w:rsidP="006C57AB">
      <w:pPr>
        <w:numPr>
          <w:ilvl w:val="0"/>
          <w:numId w:val="11"/>
        </w:numPr>
        <w:spacing w:after="60"/>
        <w:ind w:left="360" w:right="43" w:hanging="27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Collaborate with lab members with diverse culture for general lab maintenance, including arranged lab and office supplies order, equipment order and maintenance, environmental cleanness. </w:t>
      </w:r>
    </w:p>
    <w:p w14:paraId="0E600B48" w14:textId="20A50FC6" w:rsidR="006C57AB" w:rsidRPr="006C57AB" w:rsidRDefault="006C57AB" w:rsidP="006C57AB">
      <w:pPr>
        <w:numPr>
          <w:ilvl w:val="0"/>
          <w:numId w:val="11"/>
        </w:numPr>
        <w:spacing w:after="60"/>
        <w:ind w:left="360" w:right="43" w:hanging="27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Supervised 3 undergraduate student workers.</w:t>
      </w:r>
    </w:p>
    <w:p w14:paraId="02051F5A" w14:textId="24D1596A" w:rsidR="008705E8" w:rsidRDefault="008705E8" w:rsidP="008705E8">
      <w:pPr>
        <w:numPr>
          <w:ilvl w:val="0"/>
          <w:numId w:val="11"/>
        </w:numPr>
        <w:spacing w:after="60"/>
        <w:ind w:left="360" w:right="43" w:hanging="27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Practiced fluorescent and bioluminescence cell assays.</w:t>
      </w:r>
      <w:r w:rsidRPr="008705E8">
        <w:rPr>
          <w:rFonts w:ascii="Arial" w:hAnsi="Arial" w:cs="Arial"/>
          <w:sz w:val="22"/>
          <w:szCs w:val="22"/>
        </w:rPr>
        <w:t xml:space="preserve"> </w:t>
      </w:r>
    </w:p>
    <w:p w14:paraId="1E9D6ADA" w14:textId="20BC02F7" w:rsidR="00A11EE3" w:rsidRPr="00E9536A" w:rsidRDefault="00A11EE3" w:rsidP="00FF006A">
      <w:pPr>
        <w:pStyle w:val="Heading2"/>
        <w:tabs>
          <w:tab w:val="clear" w:pos="1080"/>
          <w:tab w:val="clear" w:pos="9360"/>
        </w:tabs>
        <w:ind w:left="0" w:right="43"/>
        <w:contextualSpacing/>
        <w:rPr>
          <w:rFonts w:ascii="Arial" w:hAnsi="Arial" w:cs="Arial"/>
          <w:i w:val="0"/>
          <w:szCs w:val="22"/>
          <w:lang w:val="es-ES"/>
        </w:rPr>
      </w:pPr>
      <w:r w:rsidRPr="00E9536A">
        <w:rPr>
          <w:rFonts w:ascii="Arial" w:hAnsi="Arial" w:cs="Arial"/>
          <w:b/>
          <w:i w:val="0"/>
          <w:szCs w:val="22"/>
          <w:lang w:val="es-ES"/>
        </w:rPr>
        <w:lastRenderedPageBreak/>
        <w:t xml:space="preserve">Academia </w:t>
      </w:r>
      <w:proofErr w:type="spellStart"/>
      <w:r w:rsidRPr="00E9536A">
        <w:rPr>
          <w:rFonts w:ascii="Arial" w:hAnsi="Arial" w:cs="Arial"/>
          <w:b/>
          <w:i w:val="0"/>
          <w:szCs w:val="22"/>
          <w:lang w:val="es-ES"/>
        </w:rPr>
        <w:t>Sinica</w:t>
      </w:r>
      <w:proofErr w:type="spellEnd"/>
      <w:r w:rsidRPr="00E9536A">
        <w:rPr>
          <w:rFonts w:ascii="Arial" w:hAnsi="Arial" w:cs="Arial"/>
          <w:b/>
          <w:i w:val="0"/>
          <w:szCs w:val="22"/>
          <w:lang w:val="es-ES"/>
        </w:rPr>
        <w:t xml:space="preserve">, </w:t>
      </w:r>
      <w:proofErr w:type="spellStart"/>
      <w:r w:rsidRPr="00E9536A">
        <w:rPr>
          <w:rFonts w:ascii="Arial" w:hAnsi="Arial" w:cs="Arial"/>
          <w:bCs/>
          <w:i w:val="0"/>
          <w:szCs w:val="22"/>
          <w:lang w:val="es-ES"/>
        </w:rPr>
        <w:t>Taipei</w:t>
      </w:r>
      <w:proofErr w:type="spellEnd"/>
      <w:r w:rsidRPr="00E9536A">
        <w:rPr>
          <w:rFonts w:ascii="Arial" w:hAnsi="Arial" w:cs="Arial"/>
          <w:bCs/>
          <w:i w:val="0"/>
          <w:szCs w:val="22"/>
          <w:lang w:val="es-ES"/>
        </w:rPr>
        <w:t>,</w:t>
      </w:r>
      <w:r w:rsidRPr="00E9536A">
        <w:rPr>
          <w:rFonts w:ascii="Arial" w:hAnsi="Arial" w:cs="Arial"/>
          <w:i w:val="0"/>
          <w:szCs w:val="22"/>
          <w:lang w:val="es-ES"/>
        </w:rPr>
        <w:t xml:space="preserve"> </w:t>
      </w:r>
      <w:proofErr w:type="spellStart"/>
      <w:r w:rsidRPr="00E9536A">
        <w:rPr>
          <w:rFonts w:ascii="Arial" w:hAnsi="Arial" w:cs="Arial"/>
          <w:i w:val="0"/>
          <w:szCs w:val="22"/>
          <w:lang w:val="es-ES"/>
        </w:rPr>
        <w:t>Taiwan</w:t>
      </w:r>
      <w:proofErr w:type="spellEnd"/>
      <w:r w:rsidRPr="00E9536A">
        <w:rPr>
          <w:rFonts w:ascii="Arial" w:hAnsi="Arial" w:cs="Arial"/>
          <w:i w:val="0"/>
          <w:szCs w:val="22"/>
          <w:lang w:val="es-ES"/>
        </w:rPr>
        <w:tab/>
      </w:r>
      <w:r w:rsidRPr="00E9536A">
        <w:rPr>
          <w:rFonts w:ascii="Arial" w:hAnsi="Arial" w:cs="Arial"/>
          <w:b/>
          <w:i w:val="0"/>
          <w:szCs w:val="22"/>
          <w:lang w:val="es-ES"/>
        </w:rPr>
        <w:tab/>
      </w:r>
      <w:r w:rsidRPr="00E9536A">
        <w:rPr>
          <w:rFonts w:ascii="Arial" w:hAnsi="Arial" w:cs="Arial"/>
          <w:b/>
          <w:i w:val="0"/>
          <w:szCs w:val="22"/>
          <w:lang w:val="es-ES"/>
        </w:rPr>
        <w:tab/>
      </w:r>
      <w:r w:rsidRPr="00E9536A">
        <w:rPr>
          <w:rFonts w:ascii="Arial" w:hAnsi="Arial" w:cs="Arial"/>
          <w:b/>
          <w:i w:val="0"/>
          <w:szCs w:val="22"/>
          <w:lang w:val="es-ES"/>
        </w:rPr>
        <w:tab/>
      </w:r>
      <w:r w:rsidRPr="00E9536A">
        <w:rPr>
          <w:rFonts w:ascii="Arial" w:hAnsi="Arial" w:cs="Arial"/>
          <w:b/>
          <w:i w:val="0"/>
          <w:szCs w:val="22"/>
          <w:lang w:val="es-ES"/>
        </w:rPr>
        <w:tab/>
      </w:r>
      <w:r w:rsidRPr="00E9536A">
        <w:rPr>
          <w:rFonts w:ascii="Arial" w:hAnsi="Arial" w:cs="Arial"/>
          <w:b/>
          <w:i w:val="0"/>
          <w:szCs w:val="22"/>
          <w:lang w:val="es-ES"/>
        </w:rPr>
        <w:tab/>
        <w:t xml:space="preserve">          </w:t>
      </w:r>
      <w:r>
        <w:rPr>
          <w:rFonts w:ascii="Arial" w:hAnsi="Arial" w:cs="Arial"/>
          <w:b/>
          <w:i w:val="0"/>
          <w:szCs w:val="22"/>
          <w:lang w:val="es-ES"/>
        </w:rPr>
        <w:t>Sep. 2013-</w:t>
      </w:r>
      <w:proofErr w:type="gramStart"/>
      <w:r>
        <w:rPr>
          <w:rFonts w:ascii="Arial" w:hAnsi="Arial" w:cs="Arial"/>
          <w:b/>
          <w:i w:val="0"/>
          <w:szCs w:val="22"/>
          <w:lang w:val="es-ES"/>
        </w:rPr>
        <w:t>Jun.</w:t>
      </w:r>
      <w:proofErr w:type="gramEnd"/>
      <w:r>
        <w:rPr>
          <w:rFonts w:ascii="Arial" w:hAnsi="Arial" w:cs="Arial"/>
          <w:b/>
          <w:i w:val="0"/>
          <w:szCs w:val="22"/>
          <w:lang w:val="es-ES"/>
        </w:rPr>
        <w:t xml:space="preserve"> 2018</w:t>
      </w:r>
    </w:p>
    <w:p w14:paraId="1818DF2D" w14:textId="77777777" w:rsidR="00A11EE3" w:rsidRPr="00BC6602" w:rsidRDefault="00A11EE3" w:rsidP="00FF006A">
      <w:pPr>
        <w:pStyle w:val="Heading2"/>
        <w:tabs>
          <w:tab w:val="right" w:pos="10080"/>
        </w:tabs>
        <w:ind w:left="0" w:right="43"/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Research Assistant</w:t>
      </w:r>
    </w:p>
    <w:p w14:paraId="13EEDCC1" w14:textId="77777777" w:rsidR="00D32643" w:rsidRDefault="00D32643" w:rsidP="00D32643">
      <w:pPr>
        <w:numPr>
          <w:ilvl w:val="0"/>
          <w:numId w:val="11"/>
        </w:numPr>
        <w:spacing w:after="60"/>
        <w:ind w:left="360" w:right="43" w:hanging="27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Isolated microbes from honeybee’s gut and screened for antagonistic fungi and bacteria to pathogens.</w:t>
      </w:r>
    </w:p>
    <w:p w14:paraId="6AC147DD" w14:textId="6EA71B7A" w:rsidR="00D32643" w:rsidRPr="00D32643" w:rsidRDefault="00D32643" w:rsidP="00D32643">
      <w:pPr>
        <w:numPr>
          <w:ilvl w:val="0"/>
          <w:numId w:val="11"/>
        </w:numPr>
        <w:spacing w:after="60"/>
        <w:ind w:left="360" w:right="43" w:hanging="27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Dual plate assay for antagonistic bacteria and bacterial and fungal pathogens.</w:t>
      </w:r>
    </w:p>
    <w:p w14:paraId="649C365E" w14:textId="7FA7FDD1" w:rsidR="00A11EE3" w:rsidRDefault="008705E8" w:rsidP="007458A0">
      <w:pPr>
        <w:numPr>
          <w:ilvl w:val="0"/>
          <w:numId w:val="11"/>
        </w:numPr>
        <w:spacing w:after="60"/>
        <w:ind w:left="360" w:right="43" w:hanging="27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Extracted</w:t>
      </w:r>
      <w:r w:rsidR="00A11EE3" w:rsidRPr="00E9536A">
        <w:rPr>
          <w:rFonts w:ascii="Arial" w:hAnsi="Arial" w:cs="Arial" w:hint="eastAsia"/>
          <w:sz w:val="22"/>
          <w:szCs w:val="22"/>
        </w:rPr>
        <w:t xml:space="preserve"> bioactive natural products</w:t>
      </w:r>
      <w:r w:rsidR="00D32643">
        <w:rPr>
          <w:rFonts w:ascii="Arial" w:hAnsi="Arial" w:cs="Arial"/>
          <w:sz w:val="22"/>
          <w:szCs w:val="22"/>
        </w:rPr>
        <w:t xml:space="preserve"> for LC/MS, HPLC and UPLC, including</w:t>
      </w:r>
      <w:r w:rsidR="00A11EE3">
        <w:rPr>
          <w:rFonts w:ascii="Arial" w:hAnsi="Arial" w:cs="Arial"/>
          <w:sz w:val="22"/>
          <w:szCs w:val="22"/>
        </w:rPr>
        <w:t xml:space="preserve"> bacterial </w:t>
      </w:r>
      <w:proofErr w:type="spellStart"/>
      <w:r w:rsidR="00A11EE3">
        <w:rPr>
          <w:rFonts w:ascii="Arial" w:hAnsi="Arial" w:cs="Arial"/>
          <w:sz w:val="22"/>
          <w:szCs w:val="22"/>
        </w:rPr>
        <w:t>polyynes</w:t>
      </w:r>
      <w:proofErr w:type="spellEnd"/>
      <w:r w:rsidR="00A11EE3">
        <w:rPr>
          <w:rFonts w:ascii="Arial" w:hAnsi="Arial" w:cs="Arial"/>
          <w:sz w:val="22"/>
          <w:szCs w:val="22"/>
        </w:rPr>
        <w:t xml:space="preserve"> and cyclic lipopeptides </w:t>
      </w:r>
      <w:proofErr w:type="spellStart"/>
      <w:r w:rsidR="00A11EE3">
        <w:rPr>
          <w:rFonts w:ascii="Arial" w:hAnsi="Arial" w:cs="Arial"/>
          <w:sz w:val="22"/>
          <w:szCs w:val="22"/>
        </w:rPr>
        <w:t>empedopeptins</w:t>
      </w:r>
      <w:proofErr w:type="spellEnd"/>
      <w:r>
        <w:rPr>
          <w:rFonts w:ascii="Arial" w:hAnsi="Arial" w:cs="Arial"/>
          <w:sz w:val="22"/>
          <w:szCs w:val="22"/>
        </w:rPr>
        <w:t xml:space="preserve"> from bacteria cultured on various media</w:t>
      </w:r>
      <w:r w:rsidR="00A11EE3">
        <w:rPr>
          <w:rFonts w:ascii="Arial" w:hAnsi="Arial" w:cs="Arial"/>
          <w:sz w:val="22"/>
          <w:szCs w:val="22"/>
        </w:rPr>
        <w:t>.</w:t>
      </w:r>
      <w:r w:rsidR="00A11EE3" w:rsidRPr="00BC6602">
        <w:rPr>
          <w:rFonts w:ascii="Arial" w:hAnsi="Arial" w:cs="Arial"/>
          <w:sz w:val="22"/>
          <w:szCs w:val="22"/>
        </w:rPr>
        <w:t xml:space="preserve"> </w:t>
      </w:r>
    </w:p>
    <w:p w14:paraId="633CDC90" w14:textId="0EAEFDF8" w:rsidR="008705E8" w:rsidRDefault="007458A0" w:rsidP="00536105">
      <w:pPr>
        <w:numPr>
          <w:ilvl w:val="0"/>
          <w:numId w:val="11"/>
        </w:numPr>
        <w:spacing w:after="60"/>
        <w:ind w:left="360" w:right="43" w:hanging="27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Inhibition of spore germination bioassay with isolated natural products.</w:t>
      </w:r>
    </w:p>
    <w:p w14:paraId="6A51CAFD" w14:textId="30E94879" w:rsidR="007458A0" w:rsidRPr="00A11EE3" w:rsidRDefault="007458A0" w:rsidP="00536105">
      <w:pPr>
        <w:numPr>
          <w:ilvl w:val="0"/>
          <w:numId w:val="11"/>
        </w:numPr>
        <w:spacing w:after="60"/>
        <w:ind w:left="360" w:right="43" w:hanging="27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Revealed</w:t>
      </w:r>
      <w:r w:rsidRPr="00A11EE3">
        <w:rPr>
          <w:rFonts w:ascii="Arial" w:hAnsi="Arial" w:cs="Arial" w:hint="eastAsia"/>
          <w:sz w:val="22"/>
          <w:szCs w:val="22"/>
        </w:rPr>
        <w:t xml:space="preserve"> </w:t>
      </w:r>
      <w:r w:rsidRPr="00A11EE3">
        <w:rPr>
          <w:rFonts w:ascii="Arial" w:hAnsi="Arial" w:cs="Arial"/>
          <w:sz w:val="22"/>
          <w:szCs w:val="22"/>
        </w:rPr>
        <w:t>vinca alkaloid</w:t>
      </w:r>
      <w:r w:rsidR="00C73AFC">
        <w:rPr>
          <w:rFonts w:ascii="Arial" w:hAnsi="Arial" w:cs="Arial"/>
          <w:sz w:val="22"/>
          <w:szCs w:val="22"/>
        </w:rPr>
        <w:t xml:space="preserve"> and plant growth regulators</w:t>
      </w:r>
      <w:r w:rsidRPr="00A11EE3">
        <w:rPr>
          <w:rFonts w:ascii="Arial" w:hAnsi="Arial" w:cs="Arial" w:hint="eastAsia"/>
          <w:sz w:val="22"/>
          <w:szCs w:val="22"/>
        </w:rPr>
        <w:t xml:space="preserve"> distribution within plants</w:t>
      </w:r>
      <w:r w:rsidRPr="00A11EE3">
        <w:rPr>
          <w:rFonts w:ascii="Arial" w:hAnsi="Arial" w:cs="Arial"/>
          <w:sz w:val="22"/>
          <w:szCs w:val="22"/>
        </w:rPr>
        <w:t xml:space="preserve"> by MALDI-MSI.</w:t>
      </w:r>
    </w:p>
    <w:p w14:paraId="43402958" w14:textId="5BFE20BA" w:rsidR="00D32643" w:rsidRPr="00D32643" w:rsidRDefault="00D32643" w:rsidP="00D32643">
      <w:pPr>
        <w:numPr>
          <w:ilvl w:val="0"/>
          <w:numId w:val="11"/>
        </w:numPr>
        <w:spacing w:after="60"/>
        <w:ind w:left="360" w:right="43" w:hanging="27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Extracted and identified</w:t>
      </w:r>
      <w:r w:rsidR="00A11EE3">
        <w:rPr>
          <w:rFonts w:ascii="Arial" w:hAnsi="Arial" w:cs="Arial"/>
          <w:sz w:val="22"/>
          <w:szCs w:val="22"/>
        </w:rPr>
        <w:t xml:space="preserve"> scale insect sex pheromone by GC/MS</w:t>
      </w:r>
      <w:r>
        <w:rPr>
          <w:rFonts w:ascii="Arial" w:hAnsi="Arial" w:cs="Arial"/>
          <w:sz w:val="22"/>
          <w:szCs w:val="22"/>
        </w:rPr>
        <w:t>, and verified the synthetic sex pheromone with a bioassay.</w:t>
      </w:r>
    </w:p>
    <w:p w14:paraId="3FADDD76" w14:textId="5617EBE5" w:rsidR="00032438" w:rsidRPr="00032438" w:rsidRDefault="00032438" w:rsidP="00FF006A">
      <w:pPr>
        <w:pStyle w:val="Heading2"/>
        <w:tabs>
          <w:tab w:val="clear" w:pos="1080"/>
          <w:tab w:val="clear" w:pos="9360"/>
        </w:tabs>
        <w:ind w:left="0" w:right="43"/>
        <w:contextualSpacing/>
        <w:rPr>
          <w:rFonts w:ascii="Arial" w:hAnsi="Arial" w:cs="Arial"/>
          <w:i w:val="0"/>
          <w:szCs w:val="22"/>
        </w:rPr>
      </w:pPr>
      <w:r w:rsidRPr="00032438">
        <w:rPr>
          <w:rFonts w:ascii="Arial" w:hAnsi="Arial" w:cs="Arial"/>
          <w:b/>
          <w:i w:val="0"/>
          <w:szCs w:val="22"/>
        </w:rPr>
        <w:t xml:space="preserve">National Chung </w:t>
      </w:r>
      <w:proofErr w:type="spellStart"/>
      <w:r w:rsidRPr="00032438">
        <w:rPr>
          <w:rFonts w:ascii="Arial" w:hAnsi="Arial" w:cs="Arial"/>
          <w:b/>
          <w:i w:val="0"/>
          <w:szCs w:val="22"/>
        </w:rPr>
        <w:t>Hsing</w:t>
      </w:r>
      <w:proofErr w:type="spellEnd"/>
      <w:r w:rsidRPr="00032438">
        <w:rPr>
          <w:rFonts w:ascii="Arial" w:hAnsi="Arial" w:cs="Arial"/>
          <w:b/>
          <w:i w:val="0"/>
          <w:szCs w:val="22"/>
        </w:rPr>
        <w:t xml:space="preserve"> University, </w:t>
      </w:r>
      <w:r w:rsidRPr="00032438">
        <w:rPr>
          <w:rFonts w:ascii="Arial" w:hAnsi="Arial" w:cs="Arial"/>
          <w:bCs/>
          <w:i w:val="0"/>
          <w:szCs w:val="22"/>
        </w:rPr>
        <w:t>Taichung,</w:t>
      </w:r>
      <w:r w:rsidRPr="00032438">
        <w:rPr>
          <w:rFonts w:ascii="Arial" w:hAnsi="Arial" w:cs="Arial"/>
          <w:i w:val="0"/>
          <w:szCs w:val="22"/>
        </w:rPr>
        <w:t xml:space="preserve"> Taiwan</w:t>
      </w:r>
      <w:r w:rsidRPr="00032438">
        <w:rPr>
          <w:rFonts w:ascii="Arial" w:hAnsi="Arial" w:cs="Arial"/>
          <w:i w:val="0"/>
          <w:szCs w:val="22"/>
        </w:rPr>
        <w:tab/>
      </w:r>
      <w:r w:rsidRPr="00032438">
        <w:rPr>
          <w:rFonts w:ascii="Arial" w:hAnsi="Arial" w:cs="Arial"/>
          <w:b/>
          <w:i w:val="0"/>
          <w:szCs w:val="22"/>
        </w:rPr>
        <w:tab/>
      </w:r>
      <w:r w:rsidRPr="00032438">
        <w:rPr>
          <w:rFonts w:ascii="Arial" w:hAnsi="Arial" w:cs="Arial"/>
          <w:b/>
          <w:i w:val="0"/>
          <w:szCs w:val="22"/>
        </w:rPr>
        <w:tab/>
        <w:t xml:space="preserve">          Sep. 201</w:t>
      </w:r>
      <w:r>
        <w:rPr>
          <w:rFonts w:ascii="Arial" w:hAnsi="Arial" w:cs="Arial"/>
          <w:b/>
          <w:i w:val="0"/>
          <w:szCs w:val="22"/>
        </w:rPr>
        <w:t>1</w:t>
      </w:r>
      <w:r w:rsidRPr="00032438">
        <w:rPr>
          <w:rFonts w:ascii="Arial" w:hAnsi="Arial" w:cs="Arial"/>
          <w:b/>
          <w:i w:val="0"/>
          <w:szCs w:val="22"/>
        </w:rPr>
        <w:t>-Jun. 201</w:t>
      </w:r>
      <w:r>
        <w:rPr>
          <w:rFonts w:ascii="Arial" w:hAnsi="Arial" w:cs="Arial"/>
          <w:b/>
          <w:i w:val="0"/>
          <w:szCs w:val="22"/>
        </w:rPr>
        <w:t>3</w:t>
      </w:r>
    </w:p>
    <w:p w14:paraId="0C15DF59" w14:textId="6AD61C21" w:rsidR="00032438" w:rsidRPr="00BC6602" w:rsidRDefault="00032438" w:rsidP="00FF006A">
      <w:pPr>
        <w:pStyle w:val="Heading2"/>
        <w:tabs>
          <w:tab w:val="right" w:pos="10080"/>
        </w:tabs>
        <w:ind w:left="0" w:right="43"/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Graduate Assistant</w:t>
      </w:r>
    </w:p>
    <w:p w14:paraId="702168E4" w14:textId="0F11CC38" w:rsidR="00EA2CA3" w:rsidRDefault="00EA2CA3" w:rsidP="00536105">
      <w:pPr>
        <w:numPr>
          <w:ilvl w:val="0"/>
          <w:numId w:val="11"/>
        </w:numPr>
        <w:spacing w:after="60"/>
        <w:ind w:left="360" w:right="43" w:hanging="27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Maintained cabbage in green house, generalist and specialist caterpillars in the lab, and parasitoids of the two herbivore species. </w:t>
      </w:r>
    </w:p>
    <w:p w14:paraId="6231A1B8" w14:textId="6D78C08C" w:rsidR="00032438" w:rsidRDefault="00032438" w:rsidP="00536105">
      <w:pPr>
        <w:numPr>
          <w:ilvl w:val="0"/>
          <w:numId w:val="11"/>
        </w:numPr>
        <w:spacing w:after="60"/>
        <w:ind w:left="360" w:right="43" w:hanging="270"/>
        <w:contextualSpacing/>
        <w:rPr>
          <w:rFonts w:ascii="Arial" w:hAnsi="Arial" w:cs="Arial"/>
          <w:sz w:val="22"/>
          <w:szCs w:val="22"/>
        </w:rPr>
      </w:pPr>
      <w:r w:rsidRPr="00032438">
        <w:rPr>
          <w:rFonts w:ascii="Arial" w:hAnsi="Arial" w:cs="Arial"/>
          <w:sz w:val="22"/>
          <w:szCs w:val="22"/>
        </w:rPr>
        <w:t>Analyses of plant</w:t>
      </w:r>
      <w:r w:rsidR="00B13988">
        <w:rPr>
          <w:rFonts w:ascii="Arial" w:hAnsi="Arial" w:cs="Arial"/>
          <w:sz w:val="22"/>
          <w:szCs w:val="22"/>
        </w:rPr>
        <w:t>’s</w:t>
      </w:r>
      <w:r w:rsidRPr="00032438">
        <w:rPr>
          <w:rFonts w:ascii="Arial" w:hAnsi="Arial" w:cs="Arial"/>
          <w:sz w:val="22"/>
          <w:szCs w:val="22"/>
        </w:rPr>
        <w:t xml:space="preserve"> secondary metabolite</w:t>
      </w:r>
      <w:r w:rsidR="00B13988">
        <w:rPr>
          <w:rFonts w:ascii="Arial" w:hAnsi="Arial" w:cs="Arial"/>
          <w:sz w:val="22"/>
          <w:szCs w:val="22"/>
        </w:rPr>
        <w:t>s</w:t>
      </w:r>
      <w:r w:rsidR="00EA2CA3">
        <w:rPr>
          <w:rFonts w:ascii="Arial" w:hAnsi="Arial" w:cs="Arial"/>
          <w:sz w:val="22"/>
          <w:szCs w:val="22"/>
        </w:rPr>
        <w:t>, e.g., sinigrin</w:t>
      </w:r>
      <w:r w:rsidR="000A5F4D">
        <w:rPr>
          <w:rFonts w:ascii="Arial" w:hAnsi="Arial" w:cs="Arial"/>
          <w:sz w:val="22"/>
          <w:szCs w:val="22"/>
        </w:rPr>
        <w:t xml:space="preserve"> and trypsin inhibitors</w:t>
      </w:r>
      <w:r w:rsidR="00EA2CA3">
        <w:rPr>
          <w:rFonts w:ascii="Arial" w:hAnsi="Arial" w:cs="Arial"/>
          <w:sz w:val="22"/>
          <w:szCs w:val="22"/>
        </w:rPr>
        <w:t>,</w:t>
      </w:r>
      <w:r w:rsidR="00B13988">
        <w:rPr>
          <w:rFonts w:ascii="Arial" w:hAnsi="Arial" w:cs="Arial"/>
          <w:sz w:val="22"/>
          <w:szCs w:val="22"/>
        </w:rPr>
        <w:t xml:space="preserve"> and total protein content.</w:t>
      </w:r>
    </w:p>
    <w:p w14:paraId="65AA1100" w14:textId="717FE6F9" w:rsidR="00032438" w:rsidRPr="00080C0F" w:rsidRDefault="002C4F74" w:rsidP="00536105">
      <w:pPr>
        <w:numPr>
          <w:ilvl w:val="0"/>
          <w:numId w:val="11"/>
        </w:numPr>
        <w:spacing w:after="60"/>
        <w:ind w:left="360" w:right="43" w:hanging="27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Perform</w:t>
      </w:r>
      <w:r w:rsidR="00EA2CA3"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z w:val="22"/>
          <w:szCs w:val="22"/>
        </w:rPr>
        <w:t xml:space="preserve"> </w:t>
      </w:r>
      <w:r w:rsidR="00EA2CA3">
        <w:rPr>
          <w:rFonts w:ascii="Arial" w:hAnsi="Arial" w:cs="Arial"/>
          <w:sz w:val="22"/>
          <w:szCs w:val="22"/>
        </w:rPr>
        <w:t>caterpillars and parasitoids’</w:t>
      </w:r>
      <w:r>
        <w:rPr>
          <w:rFonts w:ascii="Arial" w:hAnsi="Arial" w:cs="Arial"/>
          <w:sz w:val="22"/>
          <w:szCs w:val="22"/>
        </w:rPr>
        <w:t xml:space="preserve"> growth and development</w:t>
      </w:r>
      <w:r w:rsidR="00EA2CA3">
        <w:rPr>
          <w:rFonts w:ascii="Arial" w:hAnsi="Arial" w:cs="Arial"/>
          <w:sz w:val="22"/>
          <w:szCs w:val="22"/>
        </w:rPr>
        <w:t xml:space="preserve"> bioassays</w:t>
      </w:r>
    </w:p>
    <w:p w14:paraId="31DD51AC" w14:textId="7D07D880" w:rsidR="0079020B" w:rsidRDefault="003E5551" w:rsidP="00FF4D44">
      <w:pPr>
        <w:pBdr>
          <w:bottom w:val="single" w:sz="6" w:space="1" w:color="auto"/>
        </w:pBdr>
        <w:tabs>
          <w:tab w:val="left" w:pos="720"/>
          <w:tab w:val="right" w:pos="9360"/>
        </w:tabs>
        <w:spacing w:before="240"/>
        <w:ind w:right="36"/>
        <w:jc w:val="both"/>
        <w:rPr>
          <w:rFonts w:ascii="Arial" w:hAnsi="Arial" w:cs="Arial"/>
          <w:b/>
          <w:sz w:val="22"/>
          <w:szCs w:val="22"/>
        </w:rPr>
      </w:pPr>
      <w:r w:rsidRPr="00BC6602">
        <w:rPr>
          <w:rFonts w:ascii="Arial" w:hAnsi="Arial" w:cs="Arial"/>
          <w:b/>
          <w:sz w:val="22"/>
          <w:szCs w:val="22"/>
        </w:rPr>
        <w:t>LEADERSHIP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5"/>
        <w:gridCol w:w="2371"/>
      </w:tblGrid>
      <w:tr w:rsidR="006C5E11" w:rsidRPr="00E3198F" w14:paraId="64DA0809" w14:textId="77777777" w:rsidTr="00F824A6">
        <w:tc>
          <w:tcPr>
            <w:tcW w:w="7555" w:type="dxa"/>
          </w:tcPr>
          <w:p w14:paraId="4802DC91" w14:textId="11BD1D90" w:rsidR="006C5E11" w:rsidRPr="006C5E11" w:rsidRDefault="006C5E11" w:rsidP="006C5E11">
            <w:pPr>
              <w:pStyle w:val="Heading2"/>
              <w:tabs>
                <w:tab w:val="clear" w:pos="1080"/>
                <w:tab w:val="clear" w:pos="9360"/>
              </w:tabs>
              <w:ind w:left="0" w:right="36"/>
              <w:rPr>
                <w:rFonts w:ascii="Arial" w:eastAsia="PMingLiU" w:hAnsi="Arial" w:cs="Arial"/>
                <w:b/>
                <w:i w:val="0"/>
                <w:kern w:val="0"/>
                <w:lang w:eastAsia="en-US"/>
              </w:rPr>
            </w:pPr>
            <w:r w:rsidRPr="006C5E11">
              <w:rPr>
                <w:rFonts w:ascii="Arial" w:eastAsia="PMingLiU" w:hAnsi="Arial" w:cs="Arial"/>
                <w:b/>
                <w:i w:val="0"/>
                <w:kern w:val="0"/>
                <w:lang w:eastAsia="en-US"/>
              </w:rPr>
              <w:t xml:space="preserve">2022 Aggie Women in Entomology (AWE) annual symposium </w:t>
            </w:r>
          </w:p>
        </w:tc>
        <w:tc>
          <w:tcPr>
            <w:tcW w:w="2371" w:type="dxa"/>
          </w:tcPr>
          <w:p w14:paraId="30D48AB5" w14:textId="680A1527" w:rsidR="006C5E11" w:rsidRPr="00E3198F" w:rsidRDefault="006C5E11" w:rsidP="006C5E11">
            <w:pPr>
              <w:pStyle w:val="Heading2"/>
              <w:tabs>
                <w:tab w:val="clear" w:pos="1080"/>
                <w:tab w:val="clear" w:pos="9360"/>
              </w:tabs>
              <w:ind w:left="0" w:right="36"/>
              <w:rPr>
                <w:rFonts w:ascii="Arial" w:hAnsi="Arial" w:cs="Arial"/>
                <w:b/>
              </w:rPr>
            </w:pPr>
            <w:r w:rsidRPr="006C5E11">
              <w:rPr>
                <w:rFonts w:ascii="Arial" w:eastAsia="PMingLiU" w:hAnsi="Arial" w:cs="Arial"/>
                <w:b/>
                <w:bCs/>
                <w:i w:val="0"/>
                <w:kern w:val="0"/>
                <w:lang w:eastAsia="en-US"/>
              </w:rPr>
              <w:t>Apr. 2022-Nov. 2022</w:t>
            </w:r>
          </w:p>
        </w:tc>
      </w:tr>
    </w:tbl>
    <w:p w14:paraId="2DDC5211" w14:textId="081A4703" w:rsidR="006C5E11" w:rsidRPr="009F2317" w:rsidRDefault="006C5E11" w:rsidP="006C5E11">
      <w:pPr>
        <w:pStyle w:val="Heading2"/>
        <w:tabs>
          <w:tab w:val="right" w:pos="10080"/>
        </w:tabs>
        <w:ind w:left="0" w:right="36"/>
        <w:rPr>
          <w:rFonts w:ascii="Arial" w:hAnsi="Arial" w:cs="Arial"/>
          <w:iCs/>
          <w:szCs w:val="22"/>
        </w:rPr>
      </w:pPr>
      <w:r>
        <w:rPr>
          <w:rFonts w:ascii="Arial" w:hAnsi="Arial" w:cs="Arial"/>
          <w:szCs w:val="22"/>
        </w:rPr>
        <w:t>Organizer</w:t>
      </w:r>
      <w:r w:rsidRPr="00BC6602">
        <w:rPr>
          <w:rFonts w:ascii="Arial" w:hAnsi="Arial" w:cs="Arial"/>
          <w:iCs/>
          <w:szCs w:val="22"/>
        </w:rPr>
        <w:t xml:space="preserve"> </w:t>
      </w:r>
    </w:p>
    <w:p w14:paraId="4F4569B3" w14:textId="69C5A324" w:rsidR="006C5E11" w:rsidRPr="006C5E11" w:rsidRDefault="006C5E11" w:rsidP="006C5E11">
      <w:pPr>
        <w:pStyle w:val="ListParagraph"/>
        <w:numPr>
          <w:ilvl w:val="0"/>
          <w:numId w:val="14"/>
        </w:numPr>
        <w:spacing w:after="60"/>
        <w:ind w:left="360" w:right="43" w:hanging="2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Collaborate with </w:t>
      </w:r>
      <w:r w:rsidR="00D20799">
        <w:rPr>
          <w:rFonts w:ascii="Arial" w:hAnsi="Arial" w:cs="Arial"/>
          <w:sz w:val="22"/>
          <w:szCs w:val="22"/>
        </w:rPr>
        <w:t>organizers to write the symposium proposal, invite speakers, set up schedule, and hold the symposium in person in Vancouver.</w:t>
      </w:r>
    </w:p>
    <w:p w14:paraId="5877F235" w14:textId="62DCE4E1" w:rsidR="00B16919" w:rsidRPr="00BC6602" w:rsidRDefault="00081B46" w:rsidP="00771A48">
      <w:pPr>
        <w:pStyle w:val="Heading2"/>
        <w:tabs>
          <w:tab w:val="clear" w:pos="1080"/>
          <w:tab w:val="clear" w:pos="9360"/>
        </w:tabs>
        <w:ind w:left="0" w:right="36"/>
        <w:rPr>
          <w:rFonts w:ascii="Arial" w:hAnsi="Arial" w:cs="Arial"/>
          <w:i w:val="0"/>
          <w:szCs w:val="22"/>
        </w:rPr>
      </w:pPr>
      <w:r w:rsidRPr="00081B46">
        <w:rPr>
          <w:rFonts w:ascii="Arial" w:hAnsi="Arial" w:cs="Arial"/>
          <w:b/>
          <w:i w:val="0"/>
          <w:szCs w:val="22"/>
        </w:rPr>
        <w:t>Texas Taiwanese Biotechnology Association (TTBA)</w:t>
      </w:r>
      <w:r w:rsidR="008E39F2" w:rsidRPr="00BC6602">
        <w:rPr>
          <w:rFonts w:ascii="Arial" w:hAnsi="Arial" w:cs="Arial"/>
          <w:b/>
          <w:i w:val="0"/>
          <w:szCs w:val="22"/>
        </w:rPr>
        <w:tab/>
      </w:r>
      <w:r w:rsidR="008E39F2" w:rsidRPr="00BC6602">
        <w:rPr>
          <w:rFonts w:ascii="Arial" w:hAnsi="Arial" w:cs="Arial"/>
          <w:b/>
          <w:i w:val="0"/>
          <w:szCs w:val="22"/>
        </w:rPr>
        <w:tab/>
      </w:r>
      <w:r w:rsidR="008E39F2" w:rsidRPr="00BC6602">
        <w:rPr>
          <w:rFonts w:ascii="Arial" w:hAnsi="Arial" w:cs="Arial"/>
          <w:b/>
          <w:i w:val="0"/>
          <w:szCs w:val="22"/>
        </w:rPr>
        <w:tab/>
      </w:r>
      <w:r w:rsidR="00BC6602" w:rsidRPr="0072350F">
        <w:rPr>
          <w:rFonts w:ascii="Arial" w:hAnsi="Arial" w:cs="Arial"/>
          <w:b/>
          <w:bCs/>
          <w:i w:val="0"/>
          <w:szCs w:val="22"/>
        </w:rPr>
        <w:t xml:space="preserve">    </w:t>
      </w:r>
      <w:r w:rsidRPr="0072350F">
        <w:rPr>
          <w:rFonts w:ascii="Arial" w:hAnsi="Arial" w:cs="Arial"/>
          <w:b/>
          <w:bCs/>
          <w:i w:val="0"/>
          <w:szCs w:val="22"/>
        </w:rPr>
        <w:t xml:space="preserve">   Feb. 2021</w:t>
      </w:r>
      <w:r w:rsidR="000A18DE" w:rsidRPr="0072350F">
        <w:rPr>
          <w:rFonts w:ascii="Arial" w:hAnsi="Arial" w:cs="Arial"/>
          <w:b/>
          <w:bCs/>
          <w:i w:val="0"/>
          <w:szCs w:val="22"/>
        </w:rPr>
        <w:t xml:space="preserve">– </w:t>
      </w:r>
      <w:r w:rsidRPr="0072350F">
        <w:rPr>
          <w:rFonts w:ascii="Arial" w:hAnsi="Arial" w:cs="Arial"/>
          <w:b/>
          <w:bCs/>
          <w:i w:val="0"/>
          <w:szCs w:val="22"/>
        </w:rPr>
        <w:t>Apr. 2022</w:t>
      </w:r>
    </w:p>
    <w:p w14:paraId="711FEE43" w14:textId="20D3AD88" w:rsidR="005C50B6" w:rsidRPr="009F2317" w:rsidRDefault="00081B46" w:rsidP="009F2317">
      <w:pPr>
        <w:pStyle w:val="Heading2"/>
        <w:tabs>
          <w:tab w:val="right" w:pos="10080"/>
        </w:tabs>
        <w:ind w:left="0" w:right="36"/>
        <w:rPr>
          <w:rFonts w:ascii="Arial" w:hAnsi="Arial" w:cs="Arial"/>
          <w:iCs/>
          <w:szCs w:val="22"/>
        </w:rPr>
      </w:pPr>
      <w:r>
        <w:rPr>
          <w:rFonts w:ascii="Arial" w:hAnsi="Arial" w:cs="Arial"/>
          <w:szCs w:val="22"/>
        </w:rPr>
        <w:t>Co-Chair</w:t>
      </w:r>
      <w:r w:rsidR="00B16919" w:rsidRPr="00BC6602">
        <w:rPr>
          <w:rFonts w:ascii="Arial" w:hAnsi="Arial" w:cs="Arial"/>
          <w:szCs w:val="22"/>
        </w:rPr>
        <w:tab/>
      </w:r>
      <w:r w:rsidR="00B16919" w:rsidRPr="00BC6602">
        <w:rPr>
          <w:rFonts w:ascii="Arial" w:hAnsi="Arial" w:cs="Arial"/>
          <w:iCs/>
          <w:szCs w:val="22"/>
        </w:rPr>
        <w:t xml:space="preserve"> </w:t>
      </w:r>
    </w:p>
    <w:p w14:paraId="2362D009" w14:textId="7982E9ED" w:rsidR="009F2317" w:rsidRPr="008E5F40" w:rsidRDefault="006C5E11" w:rsidP="001D2314">
      <w:pPr>
        <w:pStyle w:val="ListParagraph"/>
        <w:numPr>
          <w:ilvl w:val="0"/>
          <w:numId w:val="14"/>
        </w:numPr>
        <w:spacing w:after="60"/>
        <w:ind w:left="360" w:right="43" w:hanging="2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Collaborate with co-chair to write proposal and with board members to hold 4 webinars and 1 annual meeting.</w:t>
      </w:r>
    </w:p>
    <w:p w14:paraId="5898845F" w14:textId="67CA7B8B" w:rsidR="00F8221C" w:rsidRPr="0072350F" w:rsidRDefault="00F8221C" w:rsidP="00771A48">
      <w:pPr>
        <w:pStyle w:val="Heading2"/>
        <w:tabs>
          <w:tab w:val="clear" w:pos="1080"/>
          <w:tab w:val="clear" w:pos="9360"/>
        </w:tabs>
        <w:ind w:left="0" w:right="36"/>
        <w:rPr>
          <w:rFonts w:ascii="Arial" w:hAnsi="Arial" w:cs="Arial"/>
          <w:b/>
          <w:bCs/>
          <w:i w:val="0"/>
          <w:szCs w:val="22"/>
        </w:rPr>
      </w:pPr>
      <w:r>
        <w:rPr>
          <w:rFonts w:ascii="Arial" w:hAnsi="Arial" w:cs="Arial"/>
          <w:b/>
          <w:i w:val="0"/>
          <w:szCs w:val="22"/>
        </w:rPr>
        <w:t>Aggie Women in Entomology</w:t>
      </w:r>
      <w:r w:rsidRPr="00081B46">
        <w:rPr>
          <w:rFonts w:ascii="Arial" w:hAnsi="Arial" w:cs="Arial"/>
          <w:b/>
          <w:i w:val="0"/>
          <w:szCs w:val="22"/>
        </w:rPr>
        <w:t xml:space="preserve"> (</w:t>
      </w:r>
      <w:r>
        <w:rPr>
          <w:rFonts w:ascii="Arial" w:hAnsi="Arial" w:cs="Arial"/>
          <w:b/>
          <w:i w:val="0"/>
          <w:szCs w:val="22"/>
        </w:rPr>
        <w:t>AWE</w:t>
      </w:r>
      <w:r w:rsidRPr="00081B46">
        <w:rPr>
          <w:rFonts w:ascii="Arial" w:hAnsi="Arial" w:cs="Arial"/>
          <w:b/>
          <w:i w:val="0"/>
          <w:szCs w:val="22"/>
        </w:rPr>
        <w:t>)</w:t>
      </w:r>
      <w:r w:rsidRPr="00BC6602">
        <w:rPr>
          <w:rFonts w:ascii="Arial" w:hAnsi="Arial" w:cs="Arial"/>
          <w:b/>
          <w:i w:val="0"/>
          <w:szCs w:val="22"/>
        </w:rPr>
        <w:tab/>
      </w:r>
      <w:r w:rsidRPr="00BC6602">
        <w:rPr>
          <w:rFonts w:ascii="Arial" w:hAnsi="Arial" w:cs="Arial"/>
          <w:b/>
          <w:i w:val="0"/>
          <w:szCs w:val="22"/>
        </w:rPr>
        <w:tab/>
      </w:r>
      <w:r w:rsidRPr="00BC6602">
        <w:rPr>
          <w:rFonts w:ascii="Arial" w:hAnsi="Arial" w:cs="Arial"/>
          <w:b/>
          <w:i w:val="0"/>
          <w:szCs w:val="22"/>
        </w:rPr>
        <w:tab/>
      </w:r>
      <w:r>
        <w:rPr>
          <w:rFonts w:ascii="Arial" w:hAnsi="Arial" w:cs="Arial"/>
          <w:b/>
          <w:i w:val="0"/>
          <w:szCs w:val="22"/>
        </w:rPr>
        <w:t xml:space="preserve">          </w:t>
      </w:r>
      <w:r>
        <w:rPr>
          <w:rFonts w:ascii="Arial" w:hAnsi="Arial" w:cs="Arial"/>
          <w:b/>
          <w:i w:val="0"/>
          <w:szCs w:val="22"/>
        </w:rPr>
        <w:tab/>
      </w:r>
      <w:r>
        <w:rPr>
          <w:rFonts w:ascii="Arial" w:hAnsi="Arial" w:cs="Arial"/>
          <w:b/>
          <w:i w:val="0"/>
          <w:szCs w:val="22"/>
        </w:rPr>
        <w:tab/>
      </w:r>
      <w:r w:rsidRPr="0072350F">
        <w:rPr>
          <w:rFonts w:ascii="Arial" w:hAnsi="Arial" w:cs="Arial"/>
          <w:b/>
          <w:bCs/>
          <w:i w:val="0"/>
          <w:szCs w:val="22"/>
        </w:rPr>
        <w:t xml:space="preserve">         </w:t>
      </w:r>
      <w:r w:rsidR="00892279" w:rsidRPr="0072350F">
        <w:rPr>
          <w:rFonts w:ascii="Arial" w:hAnsi="Arial" w:cs="Arial"/>
          <w:b/>
          <w:bCs/>
          <w:i w:val="0"/>
          <w:szCs w:val="22"/>
        </w:rPr>
        <w:t>Apr</w:t>
      </w:r>
      <w:r w:rsidRPr="0072350F">
        <w:rPr>
          <w:rFonts w:ascii="Arial" w:hAnsi="Arial" w:cs="Arial"/>
          <w:b/>
          <w:bCs/>
          <w:i w:val="0"/>
          <w:szCs w:val="22"/>
        </w:rPr>
        <w:t>. 2021– Apr. 2022</w:t>
      </w:r>
    </w:p>
    <w:p w14:paraId="6E1B23AD" w14:textId="5C34E8E9" w:rsidR="00F8221C" w:rsidRPr="00BC6602" w:rsidRDefault="00F8221C" w:rsidP="00771A48">
      <w:pPr>
        <w:pStyle w:val="Heading2"/>
        <w:tabs>
          <w:tab w:val="right" w:pos="10080"/>
        </w:tabs>
        <w:ind w:left="0" w:right="36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Director of Finance</w:t>
      </w:r>
      <w:r w:rsidRPr="00BC6602">
        <w:rPr>
          <w:rFonts w:ascii="Arial" w:hAnsi="Arial" w:cs="Arial"/>
          <w:szCs w:val="22"/>
        </w:rPr>
        <w:tab/>
      </w:r>
      <w:r w:rsidRPr="00BC6602">
        <w:rPr>
          <w:rFonts w:ascii="Arial" w:hAnsi="Arial" w:cs="Arial"/>
          <w:iCs/>
          <w:szCs w:val="22"/>
        </w:rPr>
        <w:t xml:space="preserve"> </w:t>
      </w:r>
    </w:p>
    <w:p w14:paraId="7E1C5659" w14:textId="5BFB406D" w:rsidR="0068154F" w:rsidRPr="008E5F40" w:rsidRDefault="008E5F40" w:rsidP="001D2314">
      <w:pPr>
        <w:pStyle w:val="ListParagraph"/>
        <w:numPr>
          <w:ilvl w:val="0"/>
          <w:numId w:val="20"/>
        </w:numPr>
        <w:spacing w:after="120"/>
        <w:ind w:right="43"/>
        <w:rPr>
          <w:rFonts w:ascii="Arial" w:hAnsi="Arial" w:cs="Arial"/>
          <w:sz w:val="22"/>
          <w:szCs w:val="22"/>
        </w:rPr>
      </w:pPr>
      <w:r w:rsidRPr="008E5F40">
        <w:rPr>
          <w:rFonts w:ascii="Arial" w:hAnsi="Arial" w:cs="Arial"/>
          <w:sz w:val="22"/>
          <w:szCs w:val="22"/>
        </w:rPr>
        <w:t>Collaborate with board members to hold events and write proposal for funding.</w:t>
      </w:r>
    </w:p>
    <w:p w14:paraId="0B3224B3" w14:textId="77777777" w:rsidR="00536105" w:rsidRDefault="00330C9C" w:rsidP="008F626A">
      <w:pPr>
        <w:pBdr>
          <w:bottom w:val="single" w:sz="6" w:space="1" w:color="auto"/>
        </w:pBdr>
        <w:ind w:right="36"/>
        <w:rPr>
          <w:rFonts w:ascii="Arial" w:hAnsi="Arial" w:cs="Arial"/>
          <w:b/>
          <w:sz w:val="22"/>
          <w:szCs w:val="22"/>
        </w:rPr>
      </w:pPr>
      <w:r w:rsidRPr="00BC6602">
        <w:rPr>
          <w:rFonts w:ascii="Arial" w:hAnsi="Arial" w:cs="Arial"/>
          <w:b/>
          <w:sz w:val="22"/>
          <w:szCs w:val="22"/>
        </w:rPr>
        <w:t>HONORS</w:t>
      </w:r>
      <w:r w:rsidR="00701543" w:rsidRPr="00BC6602">
        <w:rPr>
          <w:rFonts w:ascii="Arial" w:hAnsi="Arial" w:cs="Arial"/>
          <w:b/>
          <w:sz w:val="22"/>
          <w:szCs w:val="22"/>
        </w:rPr>
        <w:t xml:space="preserve"> </w:t>
      </w:r>
      <w:r w:rsidRPr="00BC6602">
        <w:rPr>
          <w:rFonts w:ascii="Arial" w:hAnsi="Arial" w:cs="Arial"/>
          <w:b/>
          <w:sz w:val="22"/>
          <w:szCs w:val="22"/>
        </w:rPr>
        <w:t>and</w:t>
      </w:r>
      <w:r w:rsidR="00701543" w:rsidRPr="00BC6602">
        <w:rPr>
          <w:rFonts w:ascii="Arial" w:hAnsi="Arial" w:cs="Arial"/>
          <w:b/>
          <w:sz w:val="22"/>
          <w:szCs w:val="22"/>
        </w:rPr>
        <w:t xml:space="preserve"> </w:t>
      </w:r>
      <w:r w:rsidRPr="00BC6602">
        <w:rPr>
          <w:rFonts w:ascii="Arial" w:hAnsi="Arial" w:cs="Arial"/>
          <w:b/>
          <w:sz w:val="22"/>
          <w:szCs w:val="22"/>
        </w:rPr>
        <w:t>AWARDS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5"/>
        <w:gridCol w:w="2371"/>
      </w:tblGrid>
      <w:tr w:rsidR="00E3198F" w:rsidRPr="00E3198F" w14:paraId="0CB694E6" w14:textId="77777777" w:rsidTr="00E3198F">
        <w:tc>
          <w:tcPr>
            <w:tcW w:w="7555" w:type="dxa"/>
          </w:tcPr>
          <w:p w14:paraId="35454686" w14:textId="1C814716" w:rsidR="00E3198F" w:rsidRPr="00E3198F" w:rsidRDefault="00E3198F" w:rsidP="00343EDB">
            <w:pPr>
              <w:widowControl w:val="0"/>
              <w:rPr>
                <w:rFonts w:ascii="Arial" w:hAnsi="Arial" w:cs="Arial"/>
                <w:color w:val="222222"/>
                <w:sz w:val="22"/>
                <w:shd w:val="clear" w:color="auto" w:fill="FFFFFF"/>
              </w:rPr>
            </w:pPr>
            <w:r w:rsidRPr="00E3198F">
              <w:rPr>
                <w:rFonts w:ascii="Arial" w:hAnsi="Arial" w:cs="Arial"/>
                <w:b/>
                <w:sz w:val="22"/>
              </w:rPr>
              <w:t>Departmental matching fund for 2022 Joint Annual Meeting of Entomological Society of America</w:t>
            </w:r>
          </w:p>
        </w:tc>
        <w:tc>
          <w:tcPr>
            <w:tcW w:w="2371" w:type="dxa"/>
          </w:tcPr>
          <w:p w14:paraId="3DAF64B0" w14:textId="5A8F59DD" w:rsidR="00E3198F" w:rsidRPr="00E3198F" w:rsidRDefault="00E3198F" w:rsidP="00E3198F">
            <w:pPr>
              <w:widowControl w:val="0"/>
              <w:jc w:val="right"/>
              <w:rPr>
                <w:rFonts w:ascii="Arial" w:hAnsi="Arial" w:cs="Arial"/>
                <w:b/>
                <w:sz w:val="22"/>
              </w:rPr>
            </w:pPr>
            <w:r w:rsidRPr="00E3198F">
              <w:rPr>
                <w:rFonts w:ascii="Arial" w:hAnsi="Arial" w:cs="Arial"/>
                <w:b/>
                <w:bCs/>
                <w:sz w:val="22"/>
                <w:lang w:val="es-ES"/>
              </w:rPr>
              <w:t>Nov. 2022</w:t>
            </w:r>
          </w:p>
        </w:tc>
      </w:tr>
    </w:tbl>
    <w:p w14:paraId="15B07731" w14:textId="5DA494D0" w:rsidR="00343EDB" w:rsidRPr="00B204C3" w:rsidRDefault="00343EDB" w:rsidP="00B204C3">
      <w:pPr>
        <w:ind w:right="36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5"/>
        <w:gridCol w:w="2371"/>
      </w:tblGrid>
      <w:tr w:rsidR="00E3198F" w:rsidRPr="00E3198F" w14:paraId="3FD37F68" w14:textId="77777777" w:rsidTr="00E3198F">
        <w:tc>
          <w:tcPr>
            <w:tcW w:w="7555" w:type="dxa"/>
          </w:tcPr>
          <w:p w14:paraId="3A9DDC78" w14:textId="583D5706" w:rsidR="00E3198F" w:rsidRPr="00E3198F" w:rsidRDefault="00E3198F" w:rsidP="00F824A6">
            <w:pPr>
              <w:widowControl w:val="0"/>
              <w:rPr>
                <w:rFonts w:ascii="Arial" w:hAnsi="Arial" w:cs="Arial"/>
                <w:color w:val="222222"/>
                <w:sz w:val="22"/>
                <w:shd w:val="clear" w:color="auto" w:fill="FFFFFF"/>
              </w:rPr>
            </w:pPr>
            <w:r w:rsidRPr="00E3198F">
              <w:rPr>
                <w:rFonts w:ascii="Arial" w:hAnsi="Arial" w:cs="Arial"/>
                <w:b/>
                <w:sz w:val="22"/>
              </w:rPr>
              <w:t>Suzanne ’76 &amp; James M. (Mark) Ivey ’74 scholarship</w:t>
            </w:r>
          </w:p>
        </w:tc>
        <w:tc>
          <w:tcPr>
            <w:tcW w:w="2371" w:type="dxa"/>
          </w:tcPr>
          <w:p w14:paraId="551FCB9F" w14:textId="21CEE341" w:rsidR="00E3198F" w:rsidRPr="00E3198F" w:rsidRDefault="00E3198F" w:rsidP="00E3198F">
            <w:pPr>
              <w:widowControl w:val="0"/>
              <w:jc w:val="right"/>
              <w:rPr>
                <w:rFonts w:ascii="Arial" w:hAnsi="Arial" w:cs="Arial"/>
                <w:b/>
                <w:sz w:val="22"/>
              </w:rPr>
            </w:pPr>
            <w:r w:rsidRPr="00E3198F">
              <w:rPr>
                <w:rFonts w:ascii="Arial" w:hAnsi="Arial" w:cs="Arial"/>
                <w:b/>
                <w:bCs/>
                <w:sz w:val="22"/>
                <w:lang w:val="es-ES"/>
              </w:rPr>
              <w:t>Sep. 2022-May.2023</w:t>
            </w:r>
          </w:p>
        </w:tc>
      </w:tr>
    </w:tbl>
    <w:p w14:paraId="35452778" w14:textId="0DC67A17" w:rsidR="00343EDB" w:rsidRPr="00B204C3" w:rsidRDefault="00343EDB" w:rsidP="00B204C3">
      <w:pPr>
        <w:ind w:right="36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5"/>
        <w:gridCol w:w="2371"/>
      </w:tblGrid>
      <w:tr w:rsidR="00E3198F" w:rsidRPr="00E3198F" w14:paraId="2A288FF4" w14:textId="77777777" w:rsidTr="00E3198F">
        <w:tc>
          <w:tcPr>
            <w:tcW w:w="7555" w:type="dxa"/>
          </w:tcPr>
          <w:p w14:paraId="34DBB825" w14:textId="0B27423B" w:rsidR="00E3198F" w:rsidRPr="00E3198F" w:rsidRDefault="00E3198F" w:rsidP="00E3198F">
            <w:pPr>
              <w:widowControl w:val="0"/>
              <w:rPr>
                <w:rFonts w:ascii="Arial" w:hAnsi="Arial" w:cs="Arial"/>
                <w:b/>
                <w:sz w:val="22"/>
              </w:rPr>
            </w:pPr>
            <w:r w:rsidRPr="00E3198F">
              <w:rPr>
                <w:rFonts w:ascii="Arial" w:hAnsi="Arial" w:cs="Arial"/>
                <w:b/>
                <w:sz w:val="22"/>
              </w:rPr>
              <w:t>2022-2023 American Association of University Women (AAUW) International Fellowship</w:t>
            </w:r>
          </w:p>
        </w:tc>
        <w:tc>
          <w:tcPr>
            <w:tcW w:w="2371" w:type="dxa"/>
          </w:tcPr>
          <w:p w14:paraId="55DFA278" w14:textId="77777777" w:rsidR="00E3198F" w:rsidRPr="00E3198F" w:rsidRDefault="00E3198F" w:rsidP="00E3198F">
            <w:pPr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E3198F">
              <w:rPr>
                <w:rFonts w:ascii="Arial" w:hAnsi="Arial" w:cs="Arial"/>
                <w:b/>
                <w:bCs/>
                <w:sz w:val="22"/>
              </w:rPr>
              <w:t>Jul. 2022-Jun. 2023</w:t>
            </w:r>
          </w:p>
          <w:p w14:paraId="6C3436D6" w14:textId="211FA3E7" w:rsidR="00E3198F" w:rsidRPr="00E3198F" w:rsidRDefault="00E3198F" w:rsidP="00F824A6">
            <w:pPr>
              <w:widowControl w:val="0"/>
              <w:jc w:val="right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64283911" w14:textId="5E8424DB" w:rsidR="00343EDB" w:rsidRPr="00B204C3" w:rsidRDefault="00343EDB" w:rsidP="00B204C3">
      <w:pPr>
        <w:ind w:right="36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5"/>
        <w:gridCol w:w="2371"/>
      </w:tblGrid>
      <w:tr w:rsidR="00E3198F" w:rsidRPr="00E3198F" w14:paraId="0035FBA3" w14:textId="77777777" w:rsidTr="00E3198F">
        <w:tc>
          <w:tcPr>
            <w:tcW w:w="7555" w:type="dxa"/>
          </w:tcPr>
          <w:p w14:paraId="6F44A375" w14:textId="00CA9A93" w:rsidR="00E3198F" w:rsidRPr="00E3198F" w:rsidRDefault="00E3198F" w:rsidP="00E3198F">
            <w:pPr>
              <w:widowControl w:val="0"/>
              <w:rPr>
                <w:rFonts w:ascii="Arial" w:hAnsi="Arial" w:cs="Arial"/>
                <w:b/>
                <w:sz w:val="22"/>
              </w:rPr>
            </w:pPr>
            <w:r w:rsidRPr="00E3198F">
              <w:rPr>
                <w:rFonts w:ascii="Arial" w:hAnsi="Arial" w:cs="Arial"/>
                <w:b/>
                <w:sz w:val="22"/>
              </w:rPr>
              <w:t>Graduate &amp; Professional School’s Graduate Student Organization (GSO) Professional Development Innovation Mini-Grant</w:t>
            </w:r>
          </w:p>
        </w:tc>
        <w:tc>
          <w:tcPr>
            <w:tcW w:w="2371" w:type="dxa"/>
          </w:tcPr>
          <w:p w14:paraId="21882D13" w14:textId="32DBFC29" w:rsidR="00E3198F" w:rsidRPr="00E3198F" w:rsidRDefault="00E3198F" w:rsidP="00F824A6">
            <w:pPr>
              <w:widowControl w:val="0"/>
              <w:jc w:val="right"/>
              <w:rPr>
                <w:rFonts w:ascii="Arial" w:hAnsi="Arial" w:cs="Arial"/>
                <w:b/>
                <w:sz w:val="22"/>
              </w:rPr>
            </w:pPr>
            <w:proofErr w:type="spellStart"/>
            <w:r w:rsidRPr="00E3198F">
              <w:rPr>
                <w:rFonts w:ascii="Arial" w:hAnsi="Arial" w:cs="Arial"/>
                <w:b/>
                <w:sz w:val="22"/>
                <w:lang w:val="es-ES"/>
              </w:rPr>
              <w:t>Apr</w:t>
            </w:r>
            <w:proofErr w:type="spellEnd"/>
            <w:r w:rsidRPr="00E3198F">
              <w:rPr>
                <w:rFonts w:ascii="Arial" w:hAnsi="Arial" w:cs="Arial"/>
                <w:b/>
                <w:sz w:val="22"/>
                <w:lang w:val="es-ES"/>
              </w:rPr>
              <w:t>. 2022-</w:t>
            </w:r>
            <w:proofErr w:type="gramStart"/>
            <w:r w:rsidRPr="00E3198F">
              <w:rPr>
                <w:rFonts w:ascii="Arial" w:hAnsi="Arial" w:cs="Arial"/>
                <w:b/>
                <w:sz w:val="22"/>
                <w:lang w:val="es-ES"/>
              </w:rPr>
              <w:t>Jul.</w:t>
            </w:r>
            <w:proofErr w:type="gramEnd"/>
            <w:r w:rsidRPr="00E3198F">
              <w:rPr>
                <w:rFonts w:ascii="Arial" w:hAnsi="Arial" w:cs="Arial"/>
                <w:b/>
                <w:sz w:val="22"/>
                <w:lang w:val="es-ES"/>
              </w:rPr>
              <w:t xml:space="preserve"> 2022</w:t>
            </w:r>
          </w:p>
        </w:tc>
      </w:tr>
    </w:tbl>
    <w:p w14:paraId="792E2598" w14:textId="331B0E25" w:rsidR="00343EDB" w:rsidRPr="00B204C3" w:rsidRDefault="00343EDB" w:rsidP="00B204C3">
      <w:pPr>
        <w:ind w:right="36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5"/>
        <w:gridCol w:w="2371"/>
      </w:tblGrid>
      <w:tr w:rsidR="00E3198F" w:rsidRPr="00E3198F" w14:paraId="6C49D6C7" w14:textId="77777777" w:rsidTr="00E3198F">
        <w:tc>
          <w:tcPr>
            <w:tcW w:w="7555" w:type="dxa"/>
          </w:tcPr>
          <w:p w14:paraId="3BA1D580" w14:textId="0F153E3C" w:rsidR="00E3198F" w:rsidRPr="00E3198F" w:rsidRDefault="00E3198F" w:rsidP="00E3198F">
            <w:pPr>
              <w:widowControl w:val="0"/>
              <w:rPr>
                <w:rFonts w:ascii="Arial" w:hAnsi="Arial" w:cs="Arial"/>
                <w:color w:val="222222"/>
                <w:sz w:val="22"/>
                <w:shd w:val="clear" w:color="auto" w:fill="FFFFFF"/>
              </w:rPr>
            </w:pPr>
            <w:r w:rsidRPr="00E3198F">
              <w:rPr>
                <w:rFonts w:ascii="Arial" w:hAnsi="Arial" w:cs="Arial"/>
                <w:b/>
                <w:sz w:val="22"/>
              </w:rPr>
              <w:t>2022 Overseas Conference Grant from the Ministry of Science and Technology, Republic of China (Taiwan)</w:t>
            </w:r>
          </w:p>
        </w:tc>
        <w:tc>
          <w:tcPr>
            <w:tcW w:w="2371" w:type="dxa"/>
          </w:tcPr>
          <w:p w14:paraId="4A885C4D" w14:textId="004B8B5E" w:rsidR="00E3198F" w:rsidRPr="00E3198F" w:rsidRDefault="00E3198F" w:rsidP="00F824A6">
            <w:pPr>
              <w:widowControl w:val="0"/>
              <w:jc w:val="right"/>
              <w:rPr>
                <w:rFonts w:ascii="Arial" w:hAnsi="Arial" w:cs="Arial"/>
                <w:b/>
                <w:sz w:val="22"/>
              </w:rPr>
            </w:pPr>
            <w:r w:rsidRPr="00E3198F">
              <w:rPr>
                <w:rFonts w:ascii="Arial" w:hAnsi="Arial" w:cs="Arial"/>
                <w:b/>
                <w:sz w:val="22"/>
                <w:lang w:val="es-ES"/>
              </w:rPr>
              <w:t>Feb. 2022-Dec. 2022</w:t>
            </w:r>
          </w:p>
        </w:tc>
      </w:tr>
    </w:tbl>
    <w:p w14:paraId="23F0B58C" w14:textId="2ED6F75D" w:rsidR="00343EDB" w:rsidRPr="00B204C3" w:rsidRDefault="00343EDB" w:rsidP="00B204C3">
      <w:pPr>
        <w:ind w:right="36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5"/>
        <w:gridCol w:w="2371"/>
      </w:tblGrid>
      <w:tr w:rsidR="00E3198F" w:rsidRPr="00E3198F" w14:paraId="4747012E" w14:textId="77777777" w:rsidTr="00E3198F">
        <w:tc>
          <w:tcPr>
            <w:tcW w:w="7555" w:type="dxa"/>
          </w:tcPr>
          <w:p w14:paraId="6B0372EC" w14:textId="2218425C" w:rsidR="00E3198F" w:rsidRPr="00E3198F" w:rsidRDefault="00E3198F" w:rsidP="00F824A6">
            <w:pPr>
              <w:widowControl w:val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3198F">
              <w:rPr>
                <w:rFonts w:ascii="Arial" w:hAnsi="Arial" w:cs="Arial"/>
                <w:b/>
                <w:sz w:val="22"/>
              </w:rPr>
              <w:t>2</w:t>
            </w:r>
            <w:r w:rsidRPr="00E3198F">
              <w:rPr>
                <w:rFonts w:ascii="Arial" w:hAnsi="Arial" w:cs="Arial"/>
                <w:b/>
                <w:sz w:val="22"/>
                <w:vertAlign w:val="superscript"/>
              </w:rPr>
              <w:t>nd</w:t>
            </w:r>
            <w:r w:rsidRPr="00E3198F">
              <w:rPr>
                <w:rFonts w:ascii="Arial" w:hAnsi="Arial" w:cs="Arial"/>
                <w:b/>
                <w:sz w:val="22"/>
              </w:rPr>
              <w:t xml:space="preserve"> place in 10-min student competition at 2021 ESA annual meeting</w:t>
            </w:r>
          </w:p>
        </w:tc>
        <w:tc>
          <w:tcPr>
            <w:tcW w:w="2371" w:type="dxa"/>
          </w:tcPr>
          <w:p w14:paraId="7E5CC037" w14:textId="02824E10" w:rsidR="00E3198F" w:rsidRPr="00E3198F" w:rsidRDefault="00E3198F" w:rsidP="00E3198F">
            <w:pPr>
              <w:pStyle w:val="ListParagraph"/>
              <w:ind w:left="0"/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E3198F">
              <w:rPr>
                <w:rFonts w:ascii="Arial" w:hAnsi="Arial" w:cs="Arial"/>
                <w:b/>
                <w:bCs/>
                <w:sz w:val="22"/>
              </w:rPr>
              <w:t>Nov. 2021</w:t>
            </w:r>
          </w:p>
        </w:tc>
      </w:tr>
    </w:tbl>
    <w:p w14:paraId="0BCBDB3D" w14:textId="253DCF63" w:rsidR="00343EDB" w:rsidRDefault="00343EDB" w:rsidP="00E3198F">
      <w:pPr>
        <w:pStyle w:val="ListParagraph"/>
        <w:numPr>
          <w:ilvl w:val="0"/>
          <w:numId w:val="14"/>
        </w:numPr>
        <w:ind w:left="360" w:right="36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demand oral presentation in the session of </w:t>
      </w:r>
      <w:r w:rsidRPr="00085F7C">
        <w:rPr>
          <w:rFonts w:ascii="Arial" w:hAnsi="Arial" w:cs="Arial"/>
          <w:sz w:val="22"/>
          <w:szCs w:val="22"/>
        </w:rPr>
        <w:t xml:space="preserve">MUVE: Ecology, Vector Surveillance and Other in </w:t>
      </w:r>
      <w:r>
        <w:rPr>
          <w:rFonts w:ascii="Arial" w:hAnsi="Arial" w:cs="Arial"/>
          <w:sz w:val="22"/>
          <w:szCs w:val="22"/>
        </w:rPr>
        <w:t xml:space="preserve">2021 </w:t>
      </w:r>
      <w:r w:rsidRPr="00085F7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ntomological </w:t>
      </w:r>
      <w:r w:rsidRPr="00085F7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ociety of </w:t>
      </w:r>
      <w:r w:rsidRPr="00085F7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ssociation annual meeting.</w:t>
      </w:r>
    </w:p>
    <w:p w14:paraId="4F49D9BD" w14:textId="77777777" w:rsidR="00B204C3" w:rsidRPr="00B204C3" w:rsidRDefault="00B204C3" w:rsidP="00B204C3">
      <w:pPr>
        <w:ind w:left="90" w:right="36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5"/>
        <w:gridCol w:w="2371"/>
      </w:tblGrid>
      <w:tr w:rsidR="00E3198F" w:rsidRPr="00E3198F" w14:paraId="6FCD2643" w14:textId="77777777" w:rsidTr="00E3198F">
        <w:tc>
          <w:tcPr>
            <w:tcW w:w="7555" w:type="dxa"/>
          </w:tcPr>
          <w:p w14:paraId="29ADE26A" w14:textId="29C0A8B1" w:rsidR="00E3198F" w:rsidRPr="00E3198F" w:rsidRDefault="00E3198F" w:rsidP="00F824A6">
            <w:pPr>
              <w:widowControl w:val="0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2"/>
              </w:rPr>
              <w:t>AgriLife Research Strategic Initiative Assistantship</w:t>
            </w:r>
            <w:r w:rsidRPr="00BC6602">
              <w:rPr>
                <w:rFonts w:ascii="Arial" w:hAnsi="Arial" w:cs="Arial"/>
                <w:b/>
                <w:sz w:val="22"/>
              </w:rPr>
              <w:t xml:space="preserve">                     </w:t>
            </w:r>
          </w:p>
        </w:tc>
        <w:tc>
          <w:tcPr>
            <w:tcW w:w="2371" w:type="dxa"/>
          </w:tcPr>
          <w:p w14:paraId="0ED3D633" w14:textId="2E8844C3" w:rsidR="00E3198F" w:rsidRPr="00E3198F" w:rsidRDefault="00E3198F" w:rsidP="00E3198F">
            <w:pPr>
              <w:pStyle w:val="ListParagraph"/>
              <w:ind w:left="0"/>
              <w:jc w:val="righ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Sep. 2018-Aug. 2021</w:t>
            </w:r>
          </w:p>
        </w:tc>
      </w:tr>
    </w:tbl>
    <w:p w14:paraId="18BE5CFB" w14:textId="058EEA10" w:rsidR="008F626A" w:rsidRPr="00B204C3" w:rsidRDefault="008F626A" w:rsidP="00B204C3">
      <w:pPr>
        <w:ind w:right="36"/>
        <w:rPr>
          <w:rFonts w:ascii="Arial" w:hAnsi="Arial" w:cs="Arial"/>
          <w:sz w:val="22"/>
          <w:szCs w:val="22"/>
        </w:rPr>
      </w:pPr>
    </w:p>
    <w:sectPr w:rsidR="008F626A" w:rsidRPr="00B204C3" w:rsidSect="00BC6602">
      <w:footerReference w:type="default" r:id="rId11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0F8C4" w14:textId="77777777" w:rsidR="00C62E68" w:rsidRDefault="00C62E68" w:rsidP="006C57AB">
      <w:r>
        <w:separator/>
      </w:r>
    </w:p>
  </w:endnote>
  <w:endnote w:type="continuationSeparator" w:id="0">
    <w:p w14:paraId="41553260" w14:textId="77777777" w:rsidR="00C62E68" w:rsidRDefault="00C62E68" w:rsidP="006C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23069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D44936" w14:textId="30E3084F" w:rsidR="006C57AB" w:rsidRDefault="006C57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D942AD" w14:textId="77777777" w:rsidR="006C57AB" w:rsidRDefault="006C57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44C7E" w14:textId="77777777" w:rsidR="00C62E68" w:rsidRDefault="00C62E68" w:rsidP="006C57AB">
      <w:r>
        <w:separator/>
      </w:r>
    </w:p>
  </w:footnote>
  <w:footnote w:type="continuationSeparator" w:id="0">
    <w:p w14:paraId="3A7B4266" w14:textId="77777777" w:rsidR="00C62E68" w:rsidRDefault="00C62E68" w:rsidP="006C5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4FEF"/>
    <w:multiLevelType w:val="hybridMultilevel"/>
    <w:tmpl w:val="9886B908"/>
    <w:lvl w:ilvl="0" w:tplc="93B074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A1490D"/>
    <w:multiLevelType w:val="hybridMultilevel"/>
    <w:tmpl w:val="979EF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970C0"/>
    <w:multiLevelType w:val="hybridMultilevel"/>
    <w:tmpl w:val="B12C6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C09CA"/>
    <w:multiLevelType w:val="hybridMultilevel"/>
    <w:tmpl w:val="6DBA0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C2EDA"/>
    <w:multiLevelType w:val="hybridMultilevel"/>
    <w:tmpl w:val="347A886A"/>
    <w:lvl w:ilvl="0" w:tplc="37A873D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A287B"/>
    <w:multiLevelType w:val="hybridMultilevel"/>
    <w:tmpl w:val="502C0194"/>
    <w:lvl w:ilvl="0" w:tplc="CC8E1FB2">
      <w:start w:val="1"/>
      <w:numFmt w:val="bullet"/>
      <w:lvlText w:val=""/>
      <w:lvlJc w:val="left"/>
      <w:pPr>
        <w:tabs>
          <w:tab w:val="num" w:pos="360"/>
        </w:tabs>
        <w:ind w:left="648" w:hanging="288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613"/>
        </w:tabs>
        <w:ind w:left="161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3"/>
        </w:tabs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hint="default"/>
      </w:rPr>
    </w:lvl>
  </w:abstractNum>
  <w:abstractNum w:abstractNumId="6" w15:restartNumberingAfterBreak="0">
    <w:nsid w:val="113147E2"/>
    <w:multiLevelType w:val="hybridMultilevel"/>
    <w:tmpl w:val="CDC24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7235E"/>
    <w:multiLevelType w:val="hybridMultilevel"/>
    <w:tmpl w:val="02B40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E4C84"/>
    <w:multiLevelType w:val="hybridMultilevel"/>
    <w:tmpl w:val="782CB56A"/>
    <w:lvl w:ilvl="0" w:tplc="D95E9D7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E1FF0"/>
    <w:multiLevelType w:val="hybridMultilevel"/>
    <w:tmpl w:val="A232F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72D5E"/>
    <w:multiLevelType w:val="hybridMultilevel"/>
    <w:tmpl w:val="35A2F676"/>
    <w:lvl w:ilvl="0" w:tplc="B13E21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379B0"/>
    <w:multiLevelType w:val="hybridMultilevel"/>
    <w:tmpl w:val="42B239CA"/>
    <w:lvl w:ilvl="0" w:tplc="41C695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6640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8ADB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7A6A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6064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7CC2C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E629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FA18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E6B8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70D25"/>
    <w:multiLevelType w:val="multilevel"/>
    <w:tmpl w:val="2982D6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283C2A"/>
    <w:multiLevelType w:val="hybridMultilevel"/>
    <w:tmpl w:val="D632EE08"/>
    <w:lvl w:ilvl="0" w:tplc="1B142C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58A91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3EDF2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63261B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80EA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88E4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80FE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96E0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5434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34765D"/>
    <w:multiLevelType w:val="hybridMultilevel"/>
    <w:tmpl w:val="29225A84"/>
    <w:lvl w:ilvl="0" w:tplc="94F61F5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0015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AAAEE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4A2D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AE6E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4AFE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F80A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0EBE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DE23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12350"/>
    <w:multiLevelType w:val="multilevel"/>
    <w:tmpl w:val="6F1A970E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880A26"/>
    <w:multiLevelType w:val="hybridMultilevel"/>
    <w:tmpl w:val="D632EE08"/>
    <w:lvl w:ilvl="0" w:tplc="1910BA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70DE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D4B14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CCDB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FA4A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7E5E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F294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D0B4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A68A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8558CD"/>
    <w:multiLevelType w:val="hybridMultilevel"/>
    <w:tmpl w:val="FBB29D9E"/>
    <w:lvl w:ilvl="0" w:tplc="AEFC9D0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11519"/>
    <w:multiLevelType w:val="hybridMultilevel"/>
    <w:tmpl w:val="2CFE8B66"/>
    <w:lvl w:ilvl="0" w:tplc="7194C3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BE00CD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38C4F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FE26C6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E6EA74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EF25E4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7FA18D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AF20DA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5BA783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B37620"/>
    <w:multiLevelType w:val="hybridMultilevel"/>
    <w:tmpl w:val="F67A586C"/>
    <w:lvl w:ilvl="0" w:tplc="5BCCF8A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3D82F76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F3208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80ED8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99801B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46DE2E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A4062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9627B3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35766BB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DD5FBE"/>
    <w:multiLevelType w:val="hybridMultilevel"/>
    <w:tmpl w:val="6A30287C"/>
    <w:lvl w:ilvl="0" w:tplc="1048042E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AF68AEA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5CFA55B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92B25A9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48E4A5A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B64057A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D9AAE10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C1F8E284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613A86A2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F0F099B"/>
    <w:multiLevelType w:val="hybridMultilevel"/>
    <w:tmpl w:val="4A529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396035"/>
    <w:multiLevelType w:val="hybridMultilevel"/>
    <w:tmpl w:val="12A6DE0E"/>
    <w:lvl w:ilvl="0" w:tplc="93B074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F5292D"/>
    <w:multiLevelType w:val="hybridMultilevel"/>
    <w:tmpl w:val="B69E4792"/>
    <w:lvl w:ilvl="0" w:tplc="93B07460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613"/>
        </w:tabs>
        <w:ind w:left="161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3"/>
        </w:tabs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hint="default"/>
      </w:rPr>
    </w:lvl>
  </w:abstractNum>
  <w:abstractNum w:abstractNumId="24" w15:restartNumberingAfterBreak="0">
    <w:nsid w:val="6EC252CB"/>
    <w:multiLevelType w:val="multilevel"/>
    <w:tmpl w:val="055AC322"/>
    <w:lvl w:ilvl="0">
      <w:start w:val="979"/>
      <w:numFmt w:val="decimal"/>
      <w:lvlText w:val="%1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1">
      <w:start w:val="555"/>
      <w:numFmt w:val="decimal"/>
      <w:lvlText w:val="%1-%2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2">
      <w:start w:val="5555"/>
      <w:numFmt w:val="decimal"/>
      <w:lvlText w:val="%1-%2-%3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7200"/>
        </w:tabs>
        <w:ind w:left="7200" w:hanging="7200"/>
      </w:pPr>
      <w:rPr>
        <w:rFonts w:hint="default"/>
      </w:rPr>
    </w:lvl>
  </w:abstractNum>
  <w:abstractNum w:abstractNumId="25" w15:restartNumberingAfterBreak="0">
    <w:nsid w:val="7801193A"/>
    <w:multiLevelType w:val="hybridMultilevel"/>
    <w:tmpl w:val="D27A32EE"/>
    <w:lvl w:ilvl="0" w:tplc="BF92C1F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304310">
    <w:abstractNumId w:val="15"/>
  </w:num>
  <w:num w:numId="2" w16cid:durableId="249701551">
    <w:abstractNumId w:val="12"/>
  </w:num>
  <w:num w:numId="3" w16cid:durableId="280379153">
    <w:abstractNumId w:val="11"/>
  </w:num>
  <w:num w:numId="4" w16cid:durableId="1370258334">
    <w:abstractNumId w:val="18"/>
  </w:num>
  <w:num w:numId="5" w16cid:durableId="1084449652">
    <w:abstractNumId w:val="16"/>
  </w:num>
  <w:num w:numId="6" w16cid:durableId="1973629170">
    <w:abstractNumId w:val="13"/>
  </w:num>
  <w:num w:numId="7" w16cid:durableId="1760248194">
    <w:abstractNumId w:val="19"/>
  </w:num>
  <w:num w:numId="8" w16cid:durableId="1004673381">
    <w:abstractNumId w:val="20"/>
  </w:num>
  <w:num w:numId="9" w16cid:durableId="1664552224">
    <w:abstractNumId w:val="14"/>
  </w:num>
  <w:num w:numId="10" w16cid:durableId="572005690">
    <w:abstractNumId w:val="24"/>
  </w:num>
  <w:num w:numId="11" w16cid:durableId="1227110042">
    <w:abstractNumId w:val="23"/>
  </w:num>
  <w:num w:numId="12" w16cid:durableId="1056901350">
    <w:abstractNumId w:val="5"/>
  </w:num>
  <w:num w:numId="13" w16cid:durableId="71052654">
    <w:abstractNumId w:val="22"/>
  </w:num>
  <w:num w:numId="14" w16cid:durableId="999385062">
    <w:abstractNumId w:val="0"/>
  </w:num>
  <w:num w:numId="15" w16cid:durableId="1941833322">
    <w:abstractNumId w:val="6"/>
  </w:num>
  <w:num w:numId="16" w16cid:durableId="335959498">
    <w:abstractNumId w:val="7"/>
  </w:num>
  <w:num w:numId="17" w16cid:durableId="1044912313">
    <w:abstractNumId w:val="21"/>
  </w:num>
  <w:num w:numId="18" w16cid:durableId="954599693">
    <w:abstractNumId w:val="3"/>
  </w:num>
  <w:num w:numId="19" w16cid:durableId="1459689757">
    <w:abstractNumId w:val="9"/>
  </w:num>
  <w:num w:numId="20" w16cid:durableId="14043634">
    <w:abstractNumId w:val="1"/>
  </w:num>
  <w:num w:numId="21" w16cid:durableId="371341649">
    <w:abstractNumId w:val="2"/>
  </w:num>
  <w:num w:numId="22" w16cid:durableId="578829272">
    <w:abstractNumId w:val="25"/>
  </w:num>
  <w:num w:numId="23" w16cid:durableId="1999919221">
    <w:abstractNumId w:val="17"/>
  </w:num>
  <w:num w:numId="24" w16cid:durableId="1037047512">
    <w:abstractNumId w:val="10"/>
  </w:num>
  <w:num w:numId="25" w16cid:durableId="1195193101">
    <w:abstractNumId w:val="4"/>
  </w:num>
  <w:num w:numId="26" w16cid:durableId="2329379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xszQwMbQ0NDUxMbRQ0lEKTi0uzszPAykwqwUAg3O6YywAAAA="/>
  </w:docVars>
  <w:rsids>
    <w:rsidRoot w:val="00D31355"/>
    <w:rsid w:val="00001A99"/>
    <w:rsid w:val="000129AA"/>
    <w:rsid w:val="000140FA"/>
    <w:rsid w:val="00025654"/>
    <w:rsid w:val="00032438"/>
    <w:rsid w:val="00045E40"/>
    <w:rsid w:val="00052B24"/>
    <w:rsid w:val="00080C0F"/>
    <w:rsid w:val="00081B46"/>
    <w:rsid w:val="00083176"/>
    <w:rsid w:val="00085F7C"/>
    <w:rsid w:val="000A18DE"/>
    <w:rsid w:val="000A352F"/>
    <w:rsid w:val="000A5F4D"/>
    <w:rsid w:val="000B6783"/>
    <w:rsid w:val="000D7FA7"/>
    <w:rsid w:val="000E1593"/>
    <w:rsid w:val="0011350D"/>
    <w:rsid w:val="00123EED"/>
    <w:rsid w:val="00127844"/>
    <w:rsid w:val="0013044E"/>
    <w:rsid w:val="00134758"/>
    <w:rsid w:val="00146E0C"/>
    <w:rsid w:val="00151D95"/>
    <w:rsid w:val="001A6BC1"/>
    <w:rsid w:val="001B7F3D"/>
    <w:rsid w:val="001C718C"/>
    <w:rsid w:val="001D2314"/>
    <w:rsid w:val="001E19C3"/>
    <w:rsid w:val="001E4D21"/>
    <w:rsid w:val="00213324"/>
    <w:rsid w:val="0025378D"/>
    <w:rsid w:val="002B6D60"/>
    <w:rsid w:val="002C4B2C"/>
    <w:rsid w:val="002C4F74"/>
    <w:rsid w:val="002C7E83"/>
    <w:rsid w:val="002D2D6A"/>
    <w:rsid w:val="002F534A"/>
    <w:rsid w:val="002F7673"/>
    <w:rsid w:val="00321479"/>
    <w:rsid w:val="00330C9C"/>
    <w:rsid w:val="003322E1"/>
    <w:rsid w:val="00334868"/>
    <w:rsid w:val="00343EDB"/>
    <w:rsid w:val="0039564E"/>
    <w:rsid w:val="003A3FE9"/>
    <w:rsid w:val="003B3D55"/>
    <w:rsid w:val="003E5551"/>
    <w:rsid w:val="003F5730"/>
    <w:rsid w:val="00401BB7"/>
    <w:rsid w:val="0045010E"/>
    <w:rsid w:val="004538E5"/>
    <w:rsid w:val="004761C0"/>
    <w:rsid w:val="004813CE"/>
    <w:rsid w:val="00497A18"/>
    <w:rsid w:val="004C4932"/>
    <w:rsid w:val="004F5EC1"/>
    <w:rsid w:val="005142C5"/>
    <w:rsid w:val="00527BB9"/>
    <w:rsid w:val="00536105"/>
    <w:rsid w:val="00560B5E"/>
    <w:rsid w:val="005A17E4"/>
    <w:rsid w:val="005A72AA"/>
    <w:rsid w:val="005B0E2B"/>
    <w:rsid w:val="005C50B6"/>
    <w:rsid w:val="005C674B"/>
    <w:rsid w:val="005D42D4"/>
    <w:rsid w:val="005F313E"/>
    <w:rsid w:val="00601712"/>
    <w:rsid w:val="00632F29"/>
    <w:rsid w:val="00651C17"/>
    <w:rsid w:val="00657F20"/>
    <w:rsid w:val="00660F73"/>
    <w:rsid w:val="0068154F"/>
    <w:rsid w:val="00682847"/>
    <w:rsid w:val="00695391"/>
    <w:rsid w:val="006B3507"/>
    <w:rsid w:val="006B4A19"/>
    <w:rsid w:val="006B6A9C"/>
    <w:rsid w:val="006C4A3E"/>
    <w:rsid w:val="006C57AB"/>
    <w:rsid w:val="006C5E11"/>
    <w:rsid w:val="00701543"/>
    <w:rsid w:val="0071402D"/>
    <w:rsid w:val="007157F1"/>
    <w:rsid w:val="0072350F"/>
    <w:rsid w:val="007458A0"/>
    <w:rsid w:val="00747620"/>
    <w:rsid w:val="00761A3F"/>
    <w:rsid w:val="00771A48"/>
    <w:rsid w:val="00782B20"/>
    <w:rsid w:val="00785C0D"/>
    <w:rsid w:val="0079020B"/>
    <w:rsid w:val="007A19C7"/>
    <w:rsid w:val="007D0E46"/>
    <w:rsid w:val="007E7541"/>
    <w:rsid w:val="00821AA3"/>
    <w:rsid w:val="008227A7"/>
    <w:rsid w:val="008459D4"/>
    <w:rsid w:val="008705E8"/>
    <w:rsid w:val="00892279"/>
    <w:rsid w:val="008A4582"/>
    <w:rsid w:val="008C0CB3"/>
    <w:rsid w:val="008E39F2"/>
    <w:rsid w:val="008E3A46"/>
    <w:rsid w:val="008E5F40"/>
    <w:rsid w:val="008F6238"/>
    <w:rsid w:val="008F626A"/>
    <w:rsid w:val="00923E52"/>
    <w:rsid w:val="009503F2"/>
    <w:rsid w:val="00996090"/>
    <w:rsid w:val="009A6287"/>
    <w:rsid w:val="009F2317"/>
    <w:rsid w:val="009F27B6"/>
    <w:rsid w:val="009F4475"/>
    <w:rsid w:val="009F5B1A"/>
    <w:rsid w:val="00A11EE3"/>
    <w:rsid w:val="00A2596A"/>
    <w:rsid w:val="00A37E62"/>
    <w:rsid w:val="00A67391"/>
    <w:rsid w:val="00AC3DB9"/>
    <w:rsid w:val="00AE2918"/>
    <w:rsid w:val="00AF33BD"/>
    <w:rsid w:val="00B13988"/>
    <w:rsid w:val="00B16919"/>
    <w:rsid w:val="00B16E8B"/>
    <w:rsid w:val="00B204C3"/>
    <w:rsid w:val="00B82F42"/>
    <w:rsid w:val="00B87DA6"/>
    <w:rsid w:val="00BB24B8"/>
    <w:rsid w:val="00BC0865"/>
    <w:rsid w:val="00BC6602"/>
    <w:rsid w:val="00BC714E"/>
    <w:rsid w:val="00C00DE5"/>
    <w:rsid w:val="00C21ED1"/>
    <w:rsid w:val="00C37D22"/>
    <w:rsid w:val="00C46642"/>
    <w:rsid w:val="00C46E55"/>
    <w:rsid w:val="00C55B4A"/>
    <w:rsid w:val="00C62E68"/>
    <w:rsid w:val="00C63D43"/>
    <w:rsid w:val="00C645BF"/>
    <w:rsid w:val="00C71BD0"/>
    <w:rsid w:val="00C73AFC"/>
    <w:rsid w:val="00D00A82"/>
    <w:rsid w:val="00D044FE"/>
    <w:rsid w:val="00D10C14"/>
    <w:rsid w:val="00D20799"/>
    <w:rsid w:val="00D31355"/>
    <w:rsid w:val="00D32643"/>
    <w:rsid w:val="00D64967"/>
    <w:rsid w:val="00D774AB"/>
    <w:rsid w:val="00D83180"/>
    <w:rsid w:val="00DA6E8D"/>
    <w:rsid w:val="00DB24F3"/>
    <w:rsid w:val="00E01412"/>
    <w:rsid w:val="00E1330B"/>
    <w:rsid w:val="00E27226"/>
    <w:rsid w:val="00E3198F"/>
    <w:rsid w:val="00E3308A"/>
    <w:rsid w:val="00E342DA"/>
    <w:rsid w:val="00E43B92"/>
    <w:rsid w:val="00E450B0"/>
    <w:rsid w:val="00E57B0D"/>
    <w:rsid w:val="00E65BBB"/>
    <w:rsid w:val="00E87C59"/>
    <w:rsid w:val="00E9536A"/>
    <w:rsid w:val="00E972C5"/>
    <w:rsid w:val="00EA2CA3"/>
    <w:rsid w:val="00F12D49"/>
    <w:rsid w:val="00F27895"/>
    <w:rsid w:val="00F52E00"/>
    <w:rsid w:val="00F8221C"/>
    <w:rsid w:val="00F91B3A"/>
    <w:rsid w:val="00FF006A"/>
    <w:rsid w:val="00FF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C40A0A"/>
  <w15:chartTrackingRefBased/>
  <w15:docId w15:val="{C789514D-6DC9-4C9C-92FF-F572BB7E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3EED"/>
  </w:style>
  <w:style w:type="paragraph" w:styleId="Heading1">
    <w:name w:val="heading 1"/>
    <w:basedOn w:val="Normal"/>
    <w:next w:val="Normal"/>
    <w:qFormat/>
    <w:rsid w:val="00123EED"/>
    <w:pPr>
      <w:keepNext/>
      <w:tabs>
        <w:tab w:val="right" w:pos="9360"/>
      </w:tabs>
      <w:jc w:val="both"/>
      <w:outlineLvl w:val="0"/>
    </w:pPr>
    <w:rPr>
      <w:rFonts w:ascii="Tahoma" w:hAnsi="Tahoma"/>
      <w:i/>
      <w:sz w:val="22"/>
    </w:rPr>
  </w:style>
  <w:style w:type="paragraph" w:styleId="Heading2">
    <w:name w:val="heading 2"/>
    <w:basedOn w:val="Normal"/>
    <w:next w:val="Normal"/>
    <w:qFormat/>
    <w:rsid w:val="00123EED"/>
    <w:pPr>
      <w:keepNext/>
      <w:tabs>
        <w:tab w:val="left" w:pos="1080"/>
        <w:tab w:val="right" w:pos="9360"/>
      </w:tabs>
      <w:ind w:left="1080"/>
      <w:jc w:val="both"/>
      <w:outlineLvl w:val="1"/>
    </w:pPr>
    <w:rPr>
      <w:rFonts w:ascii="Tahoma" w:hAnsi="Tahoma"/>
      <w:i/>
      <w:sz w:val="22"/>
    </w:rPr>
  </w:style>
  <w:style w:type="paragraph" w:styleId="Heading3">
    <w:name w:val="heading 3"/>
    <w:basedOn w:val="Normal"/>
    <w:next w:val="Normal"/>
    <w:qFormat/>
    <w:rsid w:val="00123EED"/>
    <w:pPr>
      <w:keepNext/>
      <w:outlineLvl w:val="2"/>
    </w:pPr>
    <w:rPr>
      <w:rFonts w:ascii="Tahoma" w:hAnsi="Tahoma"/>
      <w:i/>
      <w:iCs/>
    </w:rPr>
  </w:style>
  <w:style w:type="paragraph" w:styleId="Heading4">
    <w:name w:val="heading 4"/>
    <w:basedOn w:val="Normal"/>
    <w:next w:val="Normal"/>
    <w:qFormat/>
    <w:rsid w:val="00123EED"/>
    <w:pPr>
      <w:keepNext/>
      <w:outlineLvl w:val="3"/>
    </w:pPr>
    <w:rPr>
      <w:rFonts w:ascii="Tahoma" w:hAnsi="Tahoma" w:cs="Tahoma"/>
      <w:i/>
      <w:iCs/>
      <w:sz w:val="22"/>
    </w:rPr>
  </w:style>
  <w:style w:type="paragraph" w:styleId="Heading5">
    <w:name w:val="heading 5"/>
    <w:basedOn w:val="Normal"/>
    <w:next w:val="Normal"/>
    <w:qFormat/>
    <w:rsid w:val="00123EED"/>
    <w:pPr>
      <w:keepNext/>
      <w:jc w:val="center"/>
      <w:outlineLvl w:val="4"/>
    </w:pPr>
    <w:rPr>
      <w:rFonts w:ascii="Tahoma" w:hAnsi="Tahoma" w:cs="Tahoma"/>
      <w:sz w:val="28"/>
    </w:rPr>
  </w:style>
  <w:style w:type="paragraph" w:styleId="Heading6">
    <w:name w:val="heading 6"/>
    <w:basedOn w:val="Normal"/>
    <w:next w:val="Normal"/>
    <w:qFormat/>
    <w:rsid w:val="00123EED"/>
    <w:pPr>
      <w:keepNext/>
      <w:jc w:val="center"/>
      <w:outlineLvl w:val="5"/>
    </w:pPr>
    <w:rPr>
      <w:rFonts w:ascii="Tahoma" w:hAnsi="Tahoma" w:cs="Tahoma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23EED"/>
    <w:pPr>
      <w:jc w:val="center"/>
    </w:pPr>
    <w:rPr>
      <w:rFonts w:ascii="Tahoma" w:hAnsi="Tahoma"/>
      <w:b/>
      <w:sz w:val="32"/>
    </w:rPr>
  </w:style>
  <w:style w:type="paragraph" w:styleId="BodyText">
    <w:name w:val="Body Text"/>
    <w:basedOn w:val="Normal"/>
    <w:rsid w:val="00123EED"/>
    <w:pPr>
      <w:tabs>
        <w:tab w:val="left" w:pos="7200"/>
      </w:tabs>
      <w:jc w:val="both"/>
    </w:pPr>
    <w:rPr>
      <w:rFonts w:ascii="Tahoma" w:hAnsi="Tahoma"/>
      <w:b/>
      <w:sz w:val="22"/>
    </w:rPr>
  </w:style>
  <w:style w:type="paragraph" w:styleId="BalloonText">
    <w:name w:val="Balloon Text"/>
    <w:basedOn w:val="Normal"/>
    <w:semiHidden/>
    <w:rsid w:val="0079020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01BB7"/>
    <w:rPr>
      <w:sz w:val="16"/>
      <w:szCs w:val="16"/>
    </w:rPr>
  </w:style>
  <w:style w:type="paragraph" w:styleId="CommentText">
    <w:name w:val="annotation text"/>
    <w:basedOn w:val="Normal"/>
    <w:semiHidden/>
    <w:rsid w:val="00401BB7"/>
  </w:style>
  <w:style w:type="paragraph" w:styleId="CommentSubject">
    <w:name w:val="annotation subject"/>
    <w:basedOn w:val="CommentText"/>
    <w:next w:val="CommentText"/>
    <w:semiHidden/>
    <w:rsid w:val="00401BB7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0A18DE"/>
    <w:pPr>
      <w:ind w:left="720"/>
      <w:contextualSpacing/>
    </w:pPr>
  </w:style>
  <w:style w:type="table" w:styleId="TableGrid">
    <w:name w:val="Table Grid"/>
    <w:basedOn w:val="TableNormal"/>
    <w:uiPriority w:val="59"/>
    <w:rsid w:val="00D044FE"/>
    <w:rPr>
      <w:rFonts w:asciiTheme="minorHAnsi" w:eastAsiaTheme="minorEastAsia" w:hAnsiTheme="minorHAnsi" w:cstheme="minorBidi"/>
      <w:kern w:val="2"/>
      <w:sz w:val="24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85F7C"/>
  </w:style>
  <w:style w:type="paragraph" w:styleId="Revision">
    <w:name w:val="Revision"/>
    <w:hidden/>
    <w:uiPriority w:val="99"/>
    <w:semiHidden/>
    <w:rsid w:val="00695391"/>
  </w:style>
  <w:style w:type="character" w:styleId="Hyperlink">
    <w:name w:val="Hyperlink"/>
    <w:basedOn w:val="DefaultParagraphFont"/>
    <w:rsid w:val="00B16E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6E8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6C57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C57AB"/>
  </w:style>
  <w:style w:type="paragraph" w:styleId="Footer">
    <w:name w:val="footer"/>
    <w:basedOn w:val="Normal"/>
    <w:link w:val="FooterChar"/>
    <w:uiPriority w:val="99"/>
    <w:rsid w:val="006C57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lettaipei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cholar.google.com/citations?user=-tTkfCYAAAAJ&amp;hl=zh-TW&amp;oi=sr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han-jung-lee-millie-930a089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989E3-874D-4C23-B96E-68347921C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(16-20 pt</vt:lpstr>
    </vt:vector>
  </TitlesOfParts>
  <Company>Texas A&amp;M University</Company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(16-20 pt</dc:title>
  <dc:subject/>
  <dc:creator>Jbailey</dc:creator>
  <cp:keywords/>
  <cp:lastModifiedBy>函函 米</cp:lastModifiedBy>
  <cp:revision>2</cp:revision>
  <cp:lastPrinted>2022-05-19T22:57:00Z</cp:lastPrinted>
  <dcterms:created xsi:type="dcterms:W3CDTF">2023-02-09T03:51:00Z</dcterms:created>
  <dcterms:modified xsi:type="dcterms:W3CDTF">2023-02-09T03:51:00Z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68c0acb835081b0a3325804f8ab45ab9eeb535d770ab40970202a1feceaf0677</vt:lpwstr>
  </property>
</Properties>
</file>